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720" w:lineRule="auto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drawing>
          <wp:inline distT="0" distB="0" distL="0" distR="0">
            <wp:extent cx="1828800" cy="694055"/>
            <wp:effectExtent l="0" t="0" r="0" b="0"/>
            <wp:docPr id="1" name="图片 1" descr="海螺标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海螺标记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828800" cy="6940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spacing w:line="240" w:lineRule="exact"/>
        <w:rPr>
          <w:rFonts w:ascii="仿宋_GB2312" w:eastAsia="仿宋_GB2312"/>
          <w:sz w:val="18"/>
          <w:szCs w:val="18"/>
        </w:rPr>
      </w:pPr>
    </w:p>
    <w:p>
      <w:pPr>
        <w:spacing w:line="240" w:lineRule="exact"/>
        <w:rPr>
          <w:rFonts w:ascii="仿宋_GB2312" w:eastAsia="仿宋_GB2312"/>
          <w:sz w:val="18"/>
          <w:szCs w:val="18"/>
        </w:rPr>
      </w:pPr>
    </w:p>
    <w:p>
      <w:pPr>
        <w:tabs>
          <w:tab w:val="left" w:pos="3510"/>
        </w:tabs>
        <w:spacing w:line="800" w:lineRule="exact"/>
        <w:jc w:val="center"/>
        <w:rPr>
          <w:rFonts w:ascii="黑体" w:eastAsia="黑体"/>
          <w:sz w:val="52"/>
          <w:szCs w:val="52"/>
        </w:rPr>
      </w:pPr>
      <w:r>
        <w:rPr>
          <w:rFonts w:hint="eastAsia" w:ascii="黑体" w:eastAsia="黑体"/>
          <w:sz w:val="52"/>
          <w:szCs w:val="52"/>
        </w:rPr>
        <w:t>深孔爆破说明书</w:t>
      </w:r>
    </w:p>
    <w:p>
      <w:pPr>
        <w:tabs>
          <w:tab w:val="left" w:pos="3510"/>
        </w:tabs>
        <w:spacing w:line="800" w:lineRule="exact"/>
        <w:jc w:val="center"/>
        <w:rPr>
          <w:rFonts w:ascii="楷体_GB2312" w:eastAsia="楷体_GB2312"/>
          <w:sz w:val="52"/>
          <w:szCs w:val="52"/>
        </w:rPr>
      </w:pPr>
    </w:p>
    <w:p>
      <w:pPr>
        <w:tabs>
          <w:tab w:val="left" w:pos="3510"/>
        </w:tabs>
        <w:spacing w:line="800" w:lineRule="exact"/>
        <w:jc w:val="center"/>
        <w:rPr>
          <w:rFonts w:ascii="楷体_GB2312" w:eastAsia="楷体_GB2312"/>
          <w:sz w:val="52"/>
          <w:szCs w:val="52"/>
        </w:rPr>
      </w:pPr>
    </w:p>
    <w:p>
      <w:pPr>
        <w:tabs>
          <w:tab w:val="left" w:pos="3510"/>
        </w:tabs>
        <w:spacing w:line="640" w:lineRule="exact"/>
        <w:ind w:firstLine="1259" w:firstLineChars="285"/>
        <w:rPr>
          <w:rFonts w:ascii="宋体" w:hAnsi="宋体"/>
          <w:b/>
          <w:sz w:val="44"/>
          <w:szCs w:val="44"/>
          <w:u w:val="single"/>
        </w:rPr>
      </w:pPr>
      <w:r>
        <w:rPr>
          <w:rFonts w:hint="eastAsia" w:ascii="宋体" w:hAnsi="宋体"/>
          <w:b/>
          <w:sz w:val="44"/>
          <w:szCs w:val="44"/>
        </w:rPr>
        <w:t>设计编号：</w:t>
      </w:r>
      <w:r>
        <w:rPr>
          <w:rFonts w:hint="eastAsia" w:ascii="宋体" w:hAnsi="宋体"/>
          <w:b/>
          <w:sz w:val="44"/>
          <w:szCs w:val="44"/>
          <w:u w:val="single"/>
        </w:rPr>
        <w:t xml:space="preserve">                 </w:t>
      </w:r>
    </w:p>
    <w:p>
      <w:pPr>
        <w:tabs>
          <w:tab w:val="left" w:pos="3510"/>
        </w:tabs>
        <w:spacing w:line="640" w:lineRule="exact"/>
        <w:jc w:val="center"/>
        <w:rPr>
          <w:rFonts w:ascii="宋体" w:hAnsi="宋体"/>
          <w:b/>
          <w:sz w:val="44"/>
          <w:szCs w:val="44"/>
        </w:rPr>
      </w:pPr>
    </w:p>
    <w:p>
      <w:pPr>
        <w:tabs>
          <w:tab w:val="left" w:pos="3510"/>
        </w:tabs>
        <w:spacing w:line="640" w:lineRule="exact"/>
        <w:ind w:firstLine="1259" w:firstLineChars="285"/>
        <w:rPr>
          <w:rFonts w:ascii="宋体" w:hAnsi="宋体"/>
          <w:b/>
          <w:sz w:val="44"/>
          <w:szCs w:val="44"/>
          <w:u w:val="single"/>
        </w:rPr>
      </w:pPr>
      <w:r>
        <w:rPr>
          <w:rFonts w:hint="eastAsia" w:ascii="宋体" w:hAnsi="宋体"/>
          <w:b/>
          <w:sz w:val="44"/>
          <w:szCs w:val="44"/>
        </w:rPr>
        <w:t>爆破地点：</w:t>
      </w:r>
      <w:r>
        <w:rPr>
          <w:rFonts w:hint="eastAsia" w:ascii="宋体" w:hAnsi="宋体"/>
          <w:b/>
          <w:sz w:val="44"/>
          <w:szCs w:val="44"/>
          <w:u w:val="single"/>
        </w:rPr>
        <w:t xml:space="preserve">                 </w:t>
      </w:r>
    </w:p>
    <w:p>
      <w:pPr>
        <w:tabs>
          <w:tab w:val="left" w:pos="3510"/>
        </w:tabs>
        <w:spacing w:line="640" w:lineRule="exact"/>
        <w:ind w:firstLine="1100" w:firstLineChars="249"/>
        <w:rPr>
          <w:rFonts w:ascii="宋体" w:hAnsi="宋体"/>
          <w:b/>
          <w:sz w:val="44"/>
          <w:szCs w:val="44"/>
          <w:u w:val="single"/>
        </w:rPr>
      </w:pPr>
    </w:p>
    <w:p>
      <w:pPr>
        <w:tabs>
          <w:tab w:val="left" w:pos="3510"/>
        </w:tabs>
        <w:spacing w:line="640" w:lineRule="exact"/>
        <w:ind w:right="571" w:firstLine="1259" w:firstLineChars="285"/>
        <w:rPr>
          <w:rFonts w:ascii="宋体" w:hAnsi="宋体"/>
          <w:b/>
          <w:sz w:val="44"/>
          <w:szCs w:val="44"/>
          <w:u w:val="single"/>
        </w:rPr>
      </w:pPr>
      <w:r>
        <w:rPr>
          <w:rFonts w:hint="eastAsia" w:ascii="宋体" w:hAnsi="宋体"/>
          <w:b/>
          <w:sz w:val="44"/>
          <w:szCs w:val="44"/>
        </w:rPr>
        <w:t>设    计：</w:t>
      </w:r>
      <w:r>
        <w:rPr>
          <w:rFonts w:hint="eastAsia" w:ascii="宋体" w:hAnsi="宋体"/>
          <w:b/>
          <w:sz w:val="44"/>
          <w:szCs w:val="44"/>
          <w:u w:val="single"/>
        </w:rPr>
        <w:t xml:space="preserve">                 </w:t>
      </w:r>
    </w:p>
    <w:p>
      <w:pPr>
        <w:tabs>
          <w:tab w:val="left" w:pos="3510"/>
        </w:tabs>
        <w:spacing w:line="640" w:lineRule="exact"/>
        <w:rPr>
          <w:rFonts w:ascii="宋体" w:hAnsi="宋体"/>
          <w:b/>
          <w:sz w:val="44"/>
          <w:szCs w:val="44"/>
        </w:rPr>
      </w:pPr>
    </w:p>
    <w:p>
      <w:pPr>
        <w:tabs>
          <w:tab w:val="left" w:pos="3510"/>
        </w:tabs>
        <w:spacing w:line="640" w:lineRule="exact"/>
        <w:ind w:firstLine="1100" w:firstLineChars="249"/>
        <w:rPr>
          <w:rFonts w:ascii="宋体" w:hAnsi="宋体"/>
          <w:b/>
          <w:sz w:val="44"/>
          <w:szCs w:val="44"/>
          <w:u w:val="single"/>
        </w:rPr>
      </w:pPr>
      <w:r>
        <w:rPr>
          <w:rFonts w:hint="eastAsia" w:ascii="宋体" w:hAnsi="宋体"/>
          <w:b/>
          <w:sz w:val="44"/>
          <w:szCs w:val="44"/>
        </w:rPr>
        <w:t xml:space="preserve"> 审    核：</w:t>
      </w:r>
      <w:r>
        <w:rPr>
          <w:rFonts w:hint="eastAsia" w:ascii="宋体" w:hAnsi="宋体"/>
          <w:b/>
          <w:sz w:val="44"/>
          <w:szCs w:val="44"/>
          <w:u w:val="single"/>
        </w:rPr>
        <w:t xml:space="preserve">                 </w:t>
      </w:r>
    </w:p>
    <w:p>
      <w:pPr>
        <w:tabs>
          <w:tab w:val="left" w:pos="3510"/>
        </w:tabs>
        <w:spacing w:line="640" w:lineRule="exact"/>
        <w:rPr>
          <w:rFonts w:ascii="宋体" w:hAnsi="宋体"/>
          <w:b/>
          <w:sz w:val="44"/>
          <w:szCs w:val="44"/>
        </w:rPr>
      </w:pPr>
    </w:p>
    <w:p>
      <w:pPr>
        <w:tabs>
          <w:tab w:val="left" w:pos="3510"/>
        </w:tabs>
        <w:spacing w:line="640" w:lineRule="exact"/>
        <w:ind w:firstLine="1316" w:firstLineChars="298"/>
        <w:rPr>
          <w:rFonts w:ascii="宋体" w:hAnsi="宋体"/>
          <w:b/>
          <w:sz w:val="44"/>
          <w:szCs w:val="44"/>
          <w:u w:val="single"/>
        </w:rPr>
      </w:pPr>
      <w:r>
        <w:rPr>
          <w:rFonts w:hint="eastAsia" w:ascii="宋体" w:hAnsi="宋体"/>
          <w:b/>
          <w:sz w:val="44"/>
          <w:szCs w:val="44"/>
        </w:rPr>
        <w:t>审    批：</w:t>
      </w:r>
      <w:r>
        <w:rPr>
          <w:rFonts w:hint="eastAsia" w:ascii="宋体" w:hAnsi="宋体"/>
          <w:b/>
          <w:sz w:val="44"/>
          <w:szCs w:val="44"/>
          <w:u w:val="single"/>
        </w:rPr>
        <w:t xml:space="preserve">                 </w:t>
      </w:r>
    </w:p>
    <w:p>
      <w:pPr>
        <w:tabs>
          <w:tab w:val="left" w:pos="3510"/>
        </w:tabs>
        <w:spacing w:line="640" w:lineRule="exact"/>
        <w:ind w:firstLine="783" w:firstLineChars="150"/>
        <w:rPr>
          <w:rFonts w:ascii="宋体" w:hAnsi="宋体"/>
          <w:b/>
          <w:sz w:val="52"/>
          <w:szCs w:val="52"/>
        </w:rPr>
      </w:pPr>
    </w:p>
    <w:p>
      <w:pPr>
        <w:tabs>
          <w:tab w:val="left" w:pos="3510"/>
        </w:tabs>
        <w:rPr>
          <w:rFonts w:ascii="宋体" w:hAnsi="宋体"/>
          <w:b/>
          <w:sz w:val="52"/>
          <w:szCs w:val="52"/>
        </w:rPr>
      </w:pPr>
    </w:p>
    <w:p>
      <w:pPr>
        <w:tabs>
          <w:tab w:val="left" w:pos="3510"/>
        </w:tabs>
        <w:jc w:val="center"/>
        <w:rPr>
          <w:rFonts w:ascii="宋体" w:hAnsi="宋体"/>
          <w:b/>
          <w:sz w:val="52"/>
          <w:szCs w:val="52"/>
        </w:rPr>
      </w:pPr>
      <w:r>
        <w:rPr>
          <w:rFonts w:hint="eastAsia" w:ascii="宋体" w:hAnsi="宋体"/>
          <w:b/>
          <w:sz w:val="52"/>
          <w:szCs w:val="52"/>
        </w:rPr>
        <w:t>安徽宣城海螺水泥有限公司</w:t>
      </w:r>
    </w:p>
    <w:p>
      <w:pPr>
        <w:tabs>
          <w:tab w:val="left" w:pos="351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hint="eastAsia" w:ascii="宋体" w:hAnsi="宋体"/>
          <w:b/>
          <w:sz w:val="44"/>
          <w:szCs w:val="44"/>
        </w:rPr>
        <w:t>年   月   日</w:t>
      </w:r>
    </w:p>
    <w:p>
      <w:pPr>
        <w:tabs>
          <w:tab w:val="left" w:pos="3510"/>
        </w:tabs>
        <w:jc w:val="center"/>
        <w:rPr>
          <w:rFonts w:ascii="黑体" w:eastAsia="黑体"/>
          <w:sz w:val="44"/>
          <w:szCs w:val="44"/>
        </w:rPr>
        <w:sectPr>
          <w:footerReference r:id="rId4" w:type="first"/>
          <w:footerReference r:id="rId3" w:type="even"/>
          <w:pgSz w:w="11906" w:h="16838"/>
          <w:pgMar w:top="1440" w:right="1800" w:bottom="1440" w:left="1800" w:header="851" w:footer="992" w:gutter="0"/>
          <w:pgNumType w:start="0"/>
          <w:cols w:space="720" w:num="1"/>
          <w:docGrid w:type="lines" w:linePitch="312" w:charSpace="0"/>
        </w:sectPr>
      </w:pPr>
    </w:p>
    <w:p>
      <w:pPr>
        <w:tabs>
          <w:tab w:val="left" w:pos="3510"/>
        </w:tabs>
        <w:jc w:val="center"/>
        <w:rPr>
          <w:rFonts w:ascii="黑体" w:eastAsia="黑体"/>
          <w:sz w:val="44"/>
          <w:szCs w:val="44"/>
        </w:rPr>
      </w:pPr>
    </w:p>
    <w:p>
      <w:pPr>
        <w:tabs>
          <w:tab w:val="left" w:pos="3510"/>
        </w:tabs>
        <w:jc w:val="center"/>
        <w:rPr>
          <w:rFonts w:ascii="黑体" w:eastAsia="黑体"/>
          <w:sz w:val="44"/>
          <w:szCs w:val="44"/>
        </w:rPr>
      </w:pPr>
    </w:p>
    <w:p>
      <w:pPr>
        <w:tabs>
          <w:tab w:val="left" w:pos="3510"/>
        </w:tabs>
        <w:jc w:val="center"/>
        <w:rPr>
          <w:rFonts w:ascii="黑体" w:eastAsia="黑体"/>
          <w:sz w:val="44"/>
          <w:szCs w:val="44"/>
        </w:rPr>
      </w:pPr>
    </w:p>
    <w:p>
      <w:pPr>
        <w:tabs>
          <w:tab w:val="left" w:pos="3510"/>
        </w:tabs>
        <w:jc w:val="center"/>
        <w:rPr>
          <w:rFonts w:ascii="黑体" w:eastAsia="黑体"/>
          <w:sz w:val="44"/>
          <w:szCs w:val="44"/>
        </w:rPr>
      </w:pPr>
    </w:p>
    <w:p>
      <w:pPr>
        <w:tabs>
          <w:tab w:val="left" w:pos="3510"/>
        </w:tabs>
        <w:jc w:val="center"/>
        <w:rPr>
          <w:rFonts w:ascii="黑体" w:eastAsia="黑体"/>
          <w:sz w:val="44"/>
          <w:szCs w:val="44"/>
        </w:rPr>
      </w:pPr>
    </w:p>
    <w:p>
      <w:pPr>
        <w:tabs>
          <w:tab w:val="left" w:pos="3510"/>
        </w:tabs>
        <w:jc w:val="center"/>
        <w:rPr>
          <w:rFonts w:ascii="黑体" w:eastAsia="黑体"/>
          <w:sz w:val="44"/>
          <w:szCs w:val="44"/>
        </w:rPr>
      </w:pPr>
    </w:p>
    <w:p>
      <w:pPr>
        <w:tabs>
          <w:tab w:val="left" w:pos="3510"/>
        </w:tabs>
        <w:jc w:val="center"/>
        <w:rPr>
          <w:rFonts w:ascii="黑体" w:eastAsia="黑体"/>
          <w:sz w:val="44"/>
          <w:szCs w:val="44"/>
        </w:rPr>
      </w:pPr>
    </w:p>
    <w:p>
      <w:pPr>
        <w:tabs>
          <w:tab w:val="left" w:pos="3510"/>
        </w:tabs>
        <w:jc w:val="center"/>
        <w:rPr>
          <w:rFonts w:ascii="黑体" w:eastAsia="黑体"/>
          <w:sz w:val="44"/>
          <w:szCs w:val="44"/>
        </w:rPr>
      </w:pPr>
    </w:p>
    <w:p>
      <w:pPr>
        <w:tabs>
          <w:tab w:val="left" w:pos="3510"/>
        </w:tabs>
        <w:jc w:val="center"/>
        <w:rPr>
          <w:rFonts w:ascii="黑体" w:eastAsia="黑体"/>
          <w:sz w:val="44"/>
          <w:szCs w:val="44"/>
        </w:rPr>
      </w:pPr>
    </w:p>
    <w:p>
      <w:pPr>
        <w:tabs>
          <w:tab w:val="left" w:pos="3510"/>
        </w:tabs>
        <w:jc w:val="center"/>
        <w:rPr>
          <w:rFonts w:ascii="黑体" w:eastAsia="黑体"/>
          <w:sz w:val="44"/>
          <w:szCs w:val="44"/>
        </w:rPr>
      </w:pPr>
    </w:p>
    <w:p>
      <w:pPr>
        <w:tabs>
          <w:tab w:val="left" w:pos="3510"/>
        </w:tabs>
        <w:jc w:val="center"/>
        <w:rPr>
          <w:rFonts w:ascii="黑体" w:eastAsia="黑体"/>
          <w:sz w:val="44"/>
          <w:szCs w:val="44"/>
        </w:rPr>
      </w:pPr>
    </w:p>
    <w:p>
      <w:pPr>
        <w:tabs>
          <w:tab w:val="left" w:pos="3510"/>
        </w:tabs>
        <w:jc w:val="center"/>
        <w:rPr>
          <w:rFonts w:ascii="黑体" w:eastAsia="黑体"/>
          <w:sz w:val="44"/>
          <w:szCs w:val="44"/>
        </w:rPr>
      </w:pPr>
    </w:p>
    <w:p>
      <w:pPr>
        <w:tabs>
          <w:tab w:val="left" w:pos="3510"/>
        </w:tabs>
        <w:jc w:val="center"/>
        <w:rPr>
          <w:rFonts w:ascii="黑体" w:eastAsia="黑体"/>
          <w:sz w:val="44"/>
          <w:szCs w:val="44"/>
        </w:rPr>
      </w:pPr>
    </w:p>
    <w:p>
      <w:pPr>
        <w:tabs>
          <w:tab w:val="left" w:pos="3510"/>
        </w:tabs>
        <w:jc w:val="center"/>
        <w:rPr>
          <w:rFonts w:ascii="黑体" w:eastAsia="黑体"/>
          <w:sz w:val="44"/>
          <w:szCs w:val="44"/>
        </w:rPr>
      </w:pPr>
    </w:p>
    <w:p>
      <w:pPr>
        <w:tabs>
          <w:tab w:val="left" w:pos="3510"/>
        </w:tabs>
        <w:jc w:val="center"/>
        <w:rPr>
          <w:rFonts w:ascii="黑体" w:eastAsia="黑体"/>
          <w:sz w:val="44"/>
          <w:szCs w:val="44"/>
        </w:rPr>
      </w:pPr>
    </w:p>
    <w:p>
      <w:pPr>
        <w:tabs>
          <w:tab w:val="left" w:pos="3510"/>
        </w:tabs>
        <w:jc w:val="center"/>
        <w:rPr>
          <w:rFonts w:ascii="黑体" w:eastAsia="黑体"/>
          <w:sz w:val="44"/>
          <w:szCs w:val="44"/>
        </w:rPr>
      </w:pPr>
    </w:p>
    <w:p>
      <w:pPr>
        <w:tabs>
          <w:tab w:val="left" w:pos="3510"/>
        </w:tabs>
        <w:jc w:val="center"/>
        <w:rPr>
          <w:rFonts w:ascii="黑体" w:eastAsia="黑体"/>
          <w:sz w:val="44"/>
          <w:szCs w:val="44"/>
        </w:rPr>
      </w:pPr>
    </w:p>
    <w:p>
      <w:pPr>
        <w:tabs>
          <w:tab w:val="left" w:pos="3510"/>
        </w:tabs>
        <w:jc w:val="center"/>
        <w:rPr>
          <w:rFonts w:ascii="黑体" w:eastAsia="黑体"/>
          <w:sz w:val="44"/>
          <w:szCs w:val="44"/>
        </w:rPr>
      </w:pPr>
    </w:p>
    <w:p>
      <w:pPr>
        <w:tabs>
          <w:tab w:val="left" w:pos="3510"/>
        </w:tabs>
        <w:jc w:val="center"/>
        <w:rPr>
          <w:rFonts w:ascii="黑体" w:eastAsia="黑体"/>
          <w:sz w:val="44"/>
          <w:szCs w:val="44"/>
        </w:rPr>
      </w:pPr>
    </w:p>
    <w:p>
      <w:pPr>
        <w:tabs>
          <w:tab w:val="left" w:pos="3510"/>
        </w:tabs>
        <w:jc w:val="center"/>
        <w:rPr>
          <w:rFonts w:ascii="黑体" w:eastAsia="黑体"/>
          <w:sz w:val="44"/>
          <w:szCs w:val="44"/>
        </w:rPr>
      </w:pPr>
    </w:p>
    <w:p>
      <w:pPr>
        <w:tabs>
          <w:tab w:val="left" w:pos="3510"/>
        </w:tabs>
        <w:jc w:val="center"/>
        <w:rPr>
          <w:rFonts w:ascii="黑体" w:eastAsia="黑体"/>
          <w:sz w:val="44"/>
          <w:szCs w:val="44"/>
        </w:rPr>
      </w:pPr>
    </w:p>
    <w:p>
      <w:pPr>
        <w:tabs>
          <w:tab w:val="left" w:pos="3510"/>
        </w:tabs>
        <w:jc w:val="center"/>
        <w:rPr>
          <w:rFonts w:ascii="黑体" w:eastAsia="黑体"/>
          <w:sz w:val="44"/>
          <w:szCs w:val="44"/>
        </w:rPr>
      </w:pPr>
    </w:p>
    <w:p>
      <w:pPr>
        <w:tabs>
          <w:tab w:val="left" w:pos="3510"/>
        </w:tabs>
        <w:jc w:val="center"/>
        <w:rPr>
          <w:rFonts w:ascii="黑体" w:eastAsia="黑体"/>
          <w:sz w:val="44"/>
          <w:szCs w:val="44"/>
        </w:rPr>
      </w:pPr>
      <w:r>
        <w:rPr>
          <w:rFonts w:hint="eastAsia" w:ascii="黑体" w:eastAsia="黑体"/>
          <w:sz w:val="44"/>
          <w:szCs w:val="44"/>
        </w:rPr>
        <w:t>爆破说明：</w:t>
      </w:r>
    </w:p>
    <w:p>
      <w:pPr>
        <w:tabs>
          <w:tab w:val="left" w:pos="3510"/>
        </w:tabs>
        <w:spacing w:line="480" w:lineRule="auto"/>
        <w:rPr>
          <w:rFonts w:ascii="宋体" w:hAnsi="宋体"/>
          <w:sz w:val="32"/>
          <w:szCs w:val="32"/>
        </w:rPr>
      </w:pPr>
    </w:p>
    <w:p>
      <w:pPr>
        <w:tabs>
          <w:tab w:val="left" w:pos="3510"/>
        </w:tabs>
        <w:spacing w:line="480" w:lineRule="auto"/>
        <w:rPr>
          <w:rFonts w:ascii="宋体" w:hAnsi="宋体"/>
          <w:sz w:val="32"/>
          <w:szCs w:val="32"/>
        </w:rPr>
      </w:pPr>
    </w:p>
    <w:p>
      <w:pPr>
        <w:tabs>
          <w:tab w:val="left" w:pos="3510"/>
        </w:tabs>
        <w:spacing w:line="480" w:lineRule="auto"/>
        <w:rPr>
          <w:rFonts w:ascii="宋体" w:hAnsi="宋体"/>
          <w:sz w:val="32"/>
          <w:szCs w:val="32"/>
          <w:u w:val="single"/>
        </w:rPr>
      </w:pPr>
      <w:r>
        <w:rPr>
          <w:rFonts w:hint="eastAsia" w:ascii="宋体" w:hAnsi="宋体"/>
          <w:sz w:val="32"/>
          <w:szCs w:val="32"/>
        </w:rPr>
        <w:t>1、爆破时间：</w:t>
      </w:r>
      <w:r>
        <w:rPr>
          <w:rFonts w:hint="eastAsia" w:ascii="宋体" w:hAnsi="宋体"/>
          <w:sz w:val="32"/>
          <w:szCs w:val="32"/>
          <w:u w:val="single"/>
        </w:rPr>
        <w:t xml:space="preserve"> </w:t>
      </w:r>
      <w:r>
        <w:rPr>
          <w:rFonts w:ascii="宋体" w:hAnsi="宋体"/>
          <w:sz w:val="32"/>
          <w:szCs w:val="32"/>
          <w:u w:val="single"/>
        </w:rPr>
        <w:t xml:space="preserve"> </w:t>
      </w:r>
      <w:r>
        <w:rPr>
          <w:rFonts w:hint="eastAsia" w:ascii="宋体" w:hAnsi="宋体"/>
          <w:sz w:val="32"/>
          <w:szCs w:val="32"/>
          <w:u w:val="single"/>
        </w:rPr>
        <w:t xml:space="preserve">  </w:t>
      </w:r>
      <w:r>
        <w:rPr>
          <w:rFonts w:ascii="宋体" w:hAnsi="宋体"/>
          <w:sz w:val="32"/>
          <w:szCs w:val="32"/>
          <w:u w:val="single"/>
        </w:rPr>
        <w:t xml:space="preserve">   </w:t>
      </w:r>
      <w:bookmarkStart w:id="0" w:name="BlastDate"/>
      <w:bookmarkEnd w:id="0"/>
      <w:r>
        <w:rPr>
          <w:rFonts w:ascii="宋体" w:hAnsi="宋体"/>
          <w:sz w:val="32"/>
          <w:szCs w:val="32"/>
          <w:u w:val="single"/>
        </w:rPr>
        <w:t>2022年4月26日</w:t>
      </w:r>
      <w:r>
        <w:rPr>
          <w:rFonts w:hint="eastAsia" w:ascii="宋体" w:hAnsi="宋体"/>
          <w:sz w:val="32"/>
          <w:szCs w:val="32"/>
          <w:u w:val="single"/>
        </w:rPr>
        <w:t xml:space="preserve">  </w:t>
      </w:r>
      <w:r>
        <w:rPr>
          <w:rFonts w:ascii="宋体" w:hAnsi="宋体"/>
          <w:sz w:val="32"/>
          <w:szCs w:val="32"/>
          <w:u w:val="single"/>
        </w:rPr>
        <w:t xml:space="preserve">     </w:t>
      </w:r>
    </w:p>
    <w:p>
      <w:pPr>
        <w:tabs>
          <w:tab w:val="left" w:pos="3510"/>
        </w:tabs>
        <w:spacing w:line="480" w:lineRule="auto"/>
        <w:ind w:firstLine="160" w:firstLineChars="50"/>
        <w:rPr>
          <w:rFonts w:ascii="宋体" w:hAnsi="宋体"/>
          <w:sz w:val="32"/>
          <w:szCs w:val="32"/>
        </w:rPr>
      </w:pPr>
    </w:p>
    <w:p>
      <w:pPr>
        <w:tabs>
          <w:tab w:val="left" w:pos="3510"/>
        </w:tabs>
        <w:spacing w:line="480" w:lineRule="auto"/>
        <w:rPr>
          <w:rFonts w:ascii="宋体" w:hAnsi="宋体"/>
          <w:sz w:val="32"/>
          <w:szCs w:val="32"/>
        </w:rPr>
      </w:pPr>
      <w:r>
        <w:rPr>
          <w:rFonts w:hint="eastAsia" w:ascii="宋体" w:hAnsi="宋体"/>
          <w:sz w:val="32"/>
          <w:szCs w:val="32"/>
        </w:rPr>
        <w:t>2、地质概况：</w:t>
      </w:r>
      <w:r>
        <w:rPr>
          <w:rFonts w:hint="eastAsia" w:ascii="宋体" w:hAnsi="宋体"/>
          <w:sz w:val="32"/>
          <w:szCs w:val="32"/>
          <w:u w:val="single"/>
        </w:rPr>
        <w:t xml:space="preserve">      </w:t>
      </w:r>
      <w:r>
        <w:rPr>
          <w:rFonts w:ascii="宋体" w:hAnsi="宋体"/>
          <w:sz w:val="32"/>
          <w:szCs w:val="32"/>
          <w:u w:val="single"/>
        </w:rPr>
        <w:t xml:space="preserve"> </w:t>
      </w:r>
      <w:bookmarkStart w:id="1" w:name="OreInfo"/>
      <w:bookmarkEnd w:id="1"/>
      <w:r>
        <w:rPr>
          <w:rFonts w:hint="eastAsia" w:ascii="宋体" w:hAnsi="宋体"/>
          <w:sz w:val="32"/>
          <w:szCs w:val="32"/>
          <w:u w:val="single"/>
        </w:rPr>
        <w:t xml:space="preserve">薄层灰岩，层理较发育。 </w:t>
      </w:r>
      <w:r>
        <w:rPr>
          <w:rFonts w:ascii="宋体" w:hAnsi="宋体"/>
          <w:sz w:val="32"/>
          <w:szCs w:val="32"/>
          <w:u w:val="single"/>
        </w:rPr>
        <w:t xml:space="preserve">     </w:t>
      </w:r>
      <w:r>
        <w:rPr>
          <w:rFonts w:hint="eastAsia" w:ascii="宋体" w:hAnsi="宋体"/>
          <w:sz w:val="32"/>
          <w:szCs w:val="32"/>
          <w:u w:val="single"/>
        </w:rPr>
        <w:t xml:space="preserve">  </w:t>
      </w:r>
    </w:p>
    <w:p>
      <w:pPr>
        <w:tabs>
          <w:tab w:val="left" w:pos="3510"/>
        </w:tabs>
        <w:spacing w:line="480" w:lineRule="auto"/>
        <w:rPr>
          <w:rFonts w:ascii="宋体" w:hAnsi="宋体"/>
          <w:sz w:val="32"/>
          <w:szCs w:val="32"/>
          <w:u w:val="single"/>
        </w:rPr>
      </w:pPr>
    </w:p>
    <w:p>
      <w:pPr>
        <w:tabs>
          <w:tab w:val="left" w:pos="3510"/>
        </w:tabs>
        <w:spacing w:line="480" w:lineRule="auto"/>
        <w:rPr>
          <w:rFonts w:ascii="宋体" w:hAnsi="宋体"/>
          <w:sz w:val="32"/>
          <w:szCs w:val="32"/>
          <w:u w:val="single"/>
        </w:rPr>
      </w:pPr>
      <w:r>
        <w:rPr>
          <w:rFonts w:hint="eastAsia" w:ascii="宋体" w:hAnsi="宋体"/>
          <w:sz w:val="32"/>
          <w:szCs w:val="32"/>
        </w:rPr>
        <w:t>3、爆破效果要求：</w:t>
      </w:r>
      <w:r>
        <w:rPr>
          <w:rFonts w:hint="eastAsia" w:ascii="宋体" w:hAnsi="宋体"/>
          <w:sz w:val="32"/>
          <w:szCs w:val="32"/>
          <w:u w:val="single"/>
        </w:rPr>
        <w:t xml:space="preserve"> </w:t>
      </w:r>
      <w:r>
        <w:rPr>
          <w:rFonts w:ascii="宋体" w:hAnsi="宋体"/>
          <w:sz w:val="32"/>
          <w:szCs w:val="32"/>
          <w:u w:val="single"/>
        </w:rPr>
        <w:t xml:space="preserve"> </w:t>
      </w:r>
      <w:r>
        <w:rPr>
          <w:rFonts w:hint="eastAsia" w:ascii="宋体" w:hAnsi="宋体"/>
          <w:sz w:val="32"/>
          <w:szCs w:val="32"/>
          <w:u w:val="single"/>
        </w:rPr>
        <w:t xml:space="preserve">  </w:t>
      </w:r>
      <w:r>
        <w:rPr>
          <w:rFonts w:ascii="宋体" w:hAnsi="宋体"/>
          <w:sz w:val="32"/>
          <w:szCs w:val="32"/>
          <w:u w:val="single"/>
        </w:rPr>
        <w:t xml:space="preserve"> </w:t>
      </w:r>
      <w:bookmarkStart w:id="2" w:name="BstEffcect"/>
      <w:bookmarkEnd w:id="2"/>
      <w:r>
        <w:rPr>
          <w:rFonts w:hint="eastAsia" w:ascii="宋体" w:hAnsi="宋体"/>
          <w:sz w:val="32"/>
          <w:szCs w:val="32"/>
          <w:u w:val="single"/>
        </w:rPr>
        <w:t>控制飞石，降低震动。</w:t>
      </w:r>
      <w:r>
        <w:rPr>
          <w:rFonts w:ascii="宋体" w:hAnsi="宋体"/>
          <w:sz w:val="32"/>
          <w:szCs w:val="32"/>
          <w:u w:val="single"/>
        </w:rPr>
        <w:t xml:space="preserve"> </w:t>
      </w:r>
      <w:r>
        <w:rPr>
          <w:rFonts w:hint="eastAsia" w:ascii="宋体" w:hAnsi="宋体"/>
          <w:sz w:val="32"/>
          <w:szCs w:val="32"/>
          <w:u w:val="single"/>
        </w:rPr>
        <w:t xml:space="preserve">    </w:t>
      </w:r>
    </w:p>
    <w:p>
      <w:pPr>
        <w:tabs>
          <w:tab w:val="left" w:pos="3510"/>
        </w:tabs>
        <w:spacing w:line="480" w:lineRule="auto"/>
        <w:rPr>
          <w:rFonts w:ascii="宋体" w:hAnsi="宋体"/>
          <w:sz w:val="32"/>
          <w:szCs w:val="32"/>
          <w:u w:val="single"/>
        </w:rPr>
      </w:pPr>
    </w:p>
    <w:p>
      <w:pPr>
        <w:tabs>
          <w:tab w:val="left" w:pos="3510"/>
        </w:tabs>
        <w:spacing w:line="480" w:lineRule="auto"/>
        <w:rPr>
          <w:rFonts w:ascii="宋体" w:hAnsi="宋体"/>
          <w:sz w:val="32"/>
          <w:szCs w:val="32"/>
        </w:rPr>
      </w:pPr>
      <w:r>
        <w:rPr>
          <w:rFonts w:hint="eastAsia" w:ascii="宋体" w:hAnsi="宋体"/>
          <w:sz w:val="32"/>
          <w:szCs w:val="32"/>
        </w:rPr>
        <w:t>4、炮孔布置：</w:t>
      </w:r>
      <w:r>
        <w:rPr>
          <w:rFonts w:ascii="宋体" w:hAnsi="宋体"/>
          <w:sz w:val="32"/>
          <w:szCs w:val="32"/>
          <w:u w:val="single"/>
        </w:rPr>
        <w:t xml:space="preserve"> </w:t>
      </w:r>
      <w:bookmarkStart w:id="3" w:name="BstPos"/>
      <w:bookmarkEnd w:id="3"/>
      <w:r>
        <w:rPr>
          <w:rFonts w:hint="eastAsia" w:ascii="宋体" w:hAnsi="宋体"/>
          <w:sz w:val="32"/>
          <w:szCs w:val="32"/>
          <w:u w:val="single"/>
        </w:rPr>
        <w:t>三角</w:t>
      </w:r>
      <w:r>
        <w:rPr>
          <w:rFonts w:ascii="宋体" w:hAnsi="宋体"/>
          <w:sz w:val="32"/>
          <w:szCs w:val="32"/>
          <w:u w:val="single"/>
        </w:rPr>
        <w:t xml:space="preserve"> </w:t>
      </w:r>
      <w:r>
        <w:rPr>
          <w:rFonts w:hint="eastAsia" w:ascii="宋体" w:hAnsi="宋体"/>
          <w:sz w:val="32"/>
          <w:szCs w:val="32"/>
        </w:rPr>
        <w:t>方式布孔；</w:t>
      </w:r>
      <w:r>
        <w:rPr>
          <w:rFonts w:ascii="宋体" w:hAnsi="宋体"/>
          <w:sz w:val="32"/>
          <w:szCs w:val="32"/>
          <w:u w:val="single"/>
        </w:rPr>
        <w:t xml:space="preserve"> </w:t>
      </w:r>
      <w:bookmarkStart w:id="4" w:name="HlArr"/>
      <w:bookmarkEnd w:id="4"/>
      <w:r>
        <w:rPr>
          <w:rFonts w:ascii="宋体" w:hAnsi="宋体"/>
          <w:sz w:val="32"/>
          <w:szCs w:val="32"/>
          <w:u w:val="single"/>
        </w:rPr>
        <w:t>3</w:t>
      </w:r>
      <w:r>
        <w:rPr>
          <w:rFonts w:hint="eastAsia" w:ascii="宋体" w:hAnsi="宋体"/>
          <w:sz w:val="32"/>
          <w:szCs w:val="32"/>
          <w:u w:val="single"/>
        </w:rPr>
        <w:t xml:space="preserve"> </w:t>
      </w:r>
      <w:r>
        <w:rPr>
          <w:rFonts w:hint="eastAsia" w:ascii="宋体" w:hAnsi="宋体"/>
          <w:sz w:val="32"/>
          <w:szCs w:val="32"/>
        </w:rPr>
        <w:t>排</w:t>
      </w:r>
      <w:r>
        <w:rPr>
          <w:rFonts w:ascii="宋体" w:hAnsi="宋体"/>
          <w:sz w:val="32"/>
          <w:szCs w:val="32"/>
          <w:u w:val="single"/>
        </w:rPr>
        <w:t xml:space="preserve"> </w:t>
      </w:r>
      <w:bookmarkStart w:id="5" w:name="HlNum"/>
      <w:bookmarkEnd w:id="5"/>
      <w:r>
        <w:rPr>
          <w:rFonts w:ascii="宋体" w:hAnsi="宋体"/>
          <w:sz w:val="32"/>
          <w:szCs w:val="32"/>
          <w:u w:val="single"/>
        </w:rPr>
        <w:t xml:space="preserve">33 </w:t>
      </w:r>
      <w:r>
        <w:rPr>
          <w:rFonts w:hint="eastAsia" w:ascii="宋体" w:hAnsi="宋体"/>
          <w:sz w:val="32"/>
          <w:szCs w:val="32"/>
        </w:rPr>
        <w:t>孔</w:t>
      </w:r>
    </w:p>
    <w:p>
      <w:pPr>
        <w:tabs>
          <w:tab w:val="left" w:pos="3510"/>
        </w:tabs>
        <w:spacing w:line="480" w:lineRule="auto"/>
        <w:rPr>
          <w:rFonts w:ascii="宋体" w:hAnsi="宋体"/>
          <w:sz w:val="32"/>
          <w:szCs w:val="32"/>
        </w:rPr>
      </w:pPr>
    </w:p>
    <w:p>
      <w:pPr>
        <w:tabs>
          <w:tab w:val="left" w:pos="3510"/>
        </w:tabs>
        <w:spacing w:line="480" w:lineRule="auto"/>
        <w:rPr>
          <w:rFonts w:ascii="宋体" w:hAnsi="宋体"/>
          <w:sz w:val="32"/>
          <w:szCs w:val="32"/>
        </w:rPr>
      </w:pPr>
      <w:r>
        <w:rPr>
          <w:rFonts w:hint="eastAsia" w:ascii="宋体" w:hAnsi="宋体"/>
          <w:sz w:val="32"/>
          <w:szCs w:val="32"/>
        </w:rPr>
        <w:t>5、爆破方案：</w:t>
      </w:r>
    </w:p>
    <w:p>
      <w:pPr>
        <w:tabs>
          <w:tab w:val="left" w:pos="3510"/>
        </w:tabs>
        <w:spacing w:line="480" w:lineRule="auto"/>
        <w:ind w:firstLine="320" w:firstLineChars="100"/>
        <w:rPr>
          <w:rFonts w:ascii="宋体" w:hAnsi="宋体"/>
          <w:sz w:val="32"/>
          <w:szCs w:val="32"/>
          <w:u w:val="single"/>
        </w:rPr>
      </w:pPr>
      <w:r>
        <w:rPr>
          <w:rFonts w:hint="eastAsia" w:ascii="宋体" w:hAnsi="宋体"/>
          <w:sz w:val="32"/>
          <w:szCs w:val="32"/>
        </w:rPr>
        <w:t>●爆破方式：</w:t>
      </w:r>
      <w:r>
        <w:rPr>
          <w:rFonts w:hint="eastAsia" w:ascii="宋体" w:hAnsi="宋体"/>
          <w:sz w:val="32"/>
          <w:szCs w:val="32"/>
          <w:u w:val="single"/>
        </w:rPr>
        <w:t xml:space="preserve"> </w:t>
      </w:r>
      <w:r>
        <w:rPr>
          <w:rFonts w:ascii="宋体" w:hAnsi="宋体"/>
          <w:sz w:val="32"/>
          <w:szCs w:val="32"/>
          <w:u w:val="single"/>
        </w:rPr>
        <w:t xml:space="preserve">          </w:t>
      </w:r>
      <w:bookmarkStart w:id="6" w:name="BstStyle"/>
      <w:bookmarkEnd w:id="6"/>
      <w:r>
        <w:rPr>
          <w:rFonts w:hint="eastAsia" w:ascii="宋体" w:hAnsi="宋体"/>
          <w:sz w:val="32"/>
          <w:szCs w:val="32"/>
          <w:u w:val="single"/>
        </w:rPr>
        <w:t xml:space="preserve">抛掷  </w:t>
      </w:r>
      <w:r>
        <w:rPr>
          <w:rFonts w:ascii="宋体" w:hAnsi="宋体"/>
          <w:sz w:val="32"/>
          <w:szCs w:val="32"/>
          <w:u w:val="single"/>
        </w:rPr>
        <w:t xml:space="preserve">         </w:t>
      </w:r>
      <w:r>
        <w:rPr>
          <w:rFonts w:hint="eastAsia" w:ascii="宋体" w:hAnsi="宋体"/>
          <w:sz w:val="32"/>
          <w:szCs w:val="32"/>
          <w:u w:val="single"/>
        </w:rPr>
        <w:t xml:space="preserve"> </w:t>
      </w:r>
    </w:p>
    <w:p>
      <w:pPr>
        <w:tabs>
          <w:tab w:val="left" w:pos="3510"/>
        </w:tabs>
        <w:spacing w:line="480" w:lineRule="auto"/>
        <w:ind w:firstLine="320" w:firstLineChars="100"/>
        <w:rPr>
          <w:rFonts w:ascii="宋体" w:hAnsi="宋体"/>
          <w:sz w:val="32"/>
          <w:szCs w:val="32"/>
          <w:u w:val="single"/>
        </w:rPr>
      </w:pPr>
      <w:r>
        <w:rPr>
          <w:rFonts w:hint="eastAsia" w:ascii="宋体" w:hAnsi="宋体"/>
          <w:sz w:val="32"/>
          <w:szCs w:val="32"/>
        </w:rPr>
        <w:t>●爆破方向：</w:t>
      </w:r>
      <w:r>
        <w:rPr>
          <w:rFonts w:hint="eastAsia" w:ascii="宋体" w:hAnsi="宋体"/>
          <w:sz w:val="32"/>
          <w:szCs w:val="32"/>
          <w:u w:val="single"/>
        </w:rPr>
        <w:t xml:space="preserve"> </w:t>
      </w:r>
      <w:r>
        <w:rPr>
          <w:rFonts w:ascii="宋体" w:hAnsi="宋体"/>
          <w:sz w:val="32"/>
          <w:szCs w:val="32"/>
          <w:u w:val="single"/>
        </w:rPr>
        <w:t xml:space="preserve">         </w:t>
      </w:r>
      <w:r>
        <w:rPr>
          <w:rFonts w:hint="eastAsia" w:ascii="宋体" w:hAnsi="宋体"/>
          <w:sz w:val="32"/>
          <w:szCs w:val="32"/>
          <w:u w:val="single"/>
        </w:rPr>
        <w:t xml:space="preserve"> </w:t>
      </w:r>
      <w:bookmarkStart w:id="7" w:name="BstDirect"/>
      <w:bookmarkEnd w:id="7"/>
      <w:r>
        <w:rPr>
          <w:rFonts w:hint="eastAsia" w:ascii="宋体" w:hAnsi="宋体"/>
          <w:sz w:val="32"/>
          <w:szCs w:val="32"/>
          <w:u w:val="single"/>
        </w:rPr>
        <w:t xml:space="preserve">东     </w:t>
      </w:r>
      <w:r>
        <w:rPr>
          <w:rFonts w:ascii="宋体" w:hAnsi="宋体"/>
          <w:sz w:val="32"/>
          <w:szCs w:val="32"/>
          <w:u w:val="single"/>
        </w:rPr>
        <w:t xml:space="preserve">       </w:t>
      </w:r>
    </w:p>
    <w:p>
      <w:pPr>
        <w:tabs>
          <w:tab w:val="left" w:pos="3510"/>
        </w:tabs>
        <w:spacing w:line="480" w:lineRule="auto"/>
        <w:ind w:firstLine="320" w:firstLineChars="100"/>
        <w:rPr>
          <w:rFonts w:ascii="宋体" w:hAnsi="宋体"/>
          <w:sz w:val="32"/>
          <w:szCs w:val="32"/>
          <w:u w:val="single"/>
        </w:rPr>
      </w:pPr>
      <w:r>
        <w:rPr>
          <w:rFonts w:hint="eastAsia" w:ascii="宋体" w:hAnsi="宋体"/>
          <w:sz w:val="32"/>
          <w:szCs w:val="32"/>
        </w:rPr>
        <w:t>●装药结构：</w:t>
      </w:r>
      <w:r>
        <w:rPr>
          <w:rFonts w:hint="eastAsia" w:ascii="宋体" w:hAnsi="宋体"/>
          <w:sz w:val="32"/>
          <w:szCs w:val="32"/>
          <w:u w:val="single"/>
        </w:rPr>
        <w:t xml:space="preserve"> </w:t>
      </w:r>
      <w:r>
        <w:rPr>
          <w:rFonts w:ascii="宋体" w:hAnsi="宋体"/>
          <w:sz w:val="32"/>
          <w:szCs w:val="32"/>
          <w:u w:val="single"/>
        </w:rPr>
        <w:t xml:space="preserve">        </w:t>
      </w:r>
      <w:r>
        <w:rPr>
          <w:rFonts w:hint="eastAsia" w:ascii="宋体" w:hAnsi="宋体"/>
          <w:sz w:val="32"/>
          <w:szCs w:val="32"/>
          <w:u w:val="single"/>
        </w:rPr>
        <w:t xml:space="preserve"> </w:t>
      </w:r>
      <w:r>
        <w:rPr>
          <w:rFonts w:ascii="宋体" w:hAnsi="宋体"/>
          <w:sz w:val="32"/>
          <w:szCs w:val="32"/>
          <w:u w:val="single"/>
        </w:rPr>
        <w:t xml:space="preserve"> </w:t>
      </w:r>
      <w:bookmarkStart w:id="8" w:name="DynaStruc"/>
      <w:bookmarkEnd w:id="8"/>
      <w:r>
        <w:rPr>
          <w:rFonts w:hint="eastAsia" w:ascii="宋体" w:hAnsi="宋体"/>
          <w:sz w:val="32"/>
          <w:szCs w:val="32"/>
          <w:u w:val="single"/>
        </w:rPr>
        <w:t xml:space="preserve">连续柱状      </w:t>
      </w:r>
      <w:r>
        <w:rPr>
          <w:rFonts w:ascii="宋体" w:hAnsi="宋体"/>
          <w:sz w:val="32"/>
          <w:szCs w:val="32"/>
          <w:u w:val="single"/>
        </w:rPr>
        <w:t xml:space="preserve">     </w:t>
      </w:r>
      <w:r>
        <w:rPr>
          <w:rFonts w:hint="eastAsia" w:ascii="宋体" w:hAnsi="宋体"/>
          <w:sz w:val="32"/>
          <w:szCs w:val="32"/>
          <w:u w:val="single"/>
        </w:rPr>
        <w:t xml:space="preserve"> </w:t>
      </w:r>
    </w:p>
    <w:p>
      <w:pPr>
        <w:tabs>
          <w:tab w:val="left" w:pos="3510"/>
        </w:tabs>
        <w:spacing w:line="480" w:lineRule="auto"/>
        <w:ind w:firstLine="320" w:firstLineChars="100"/>
        <w:rPr>
          <w:rFonts w:ascii="宋体" w:hAnsi="宋体"/>
          <w:sz w:val="32"/>
          <w:szCs w:val="32"/>
          <w:u w:val="single"/>
        </w:rPr>
      </w:pPr>
      <w:r>
        <w:rPr>
          <w:rFonts w:hint="eastAsia" w:ascii="宋体" w:hAnsi="宋体"/>
          <w:sz w:val="32"/>
          <w:szCs w:val="32"/>
        </w:rPr>
        <w:t>●爆破网络联结方式：</w:t>
      </w:r>
      <w:r>
        <w:rPr>
          <w:rFonts w:hint="eastAsia" w:ascii="宋体" w:hAnsi="宋体"/>
          <w:sz w:val="32"/>
          <w:szCs w:val="32"/>
          <w:u w:val="single"/>
        </w:rPr>
        <w:t xml:space="preserve"> </w:t>
      </w:r>
      <w:r>
        <w:rPr>
          <w:rFonts w:ascii="宋体" w:hAnsi="宋体"/>
          <w:sz w:val="32"/>
          <w:szCs w:val="32"/>
          <w:u w:val="single"/>
        </w:rPr>
        <w:t xml:space="preserve">    </w:t>
      </w:r>
      <w:r>
        <w:rPr>
          <w:rFonts w:hint="eastAsia" w:ascii="宋体" w:hAnsi="宋体"/>
          <w:sz w:val="32"/>
          <w:szCs w:val="32"/>
          <w:u w:val="single"/>
        </w:rPr>
        <w:t xml:space="preserve"> </w:t>
      </w:r>
      <w:r>
        <w:rPr>
          <w:rFonts w:ascii="宋体" w:hAnsi="宋体"/>
          <w:sz w:val="32"/>
          <w:szCs w:val="32"/>
          <w:u w:val="single"/>
        </w:rPr>
        <w:t xml:space="preserve"> </w:t>
      </w:r>
      <w:bookmarkStart w:id="9" w:name="ConnStyle"/>
      <w:bookmarkEnd w:id="9"/>
      <w:r>
        <w:rPr>
          <w:rFonts w:hint="eastAsia" w:ascii="宋体" w:hAnsi="宋体"/>
          <w:sz w:val="32"/>
          <w:szCs w:val="32"/>
          <w:u w:val="single"/>
        </w:rPr>
        <w:t xml:space="preserve">串并混合   </w:t>
      </w:r>
      <w:r>
        <w:rPr>
          <w:rFonts w:ascii="宋体" w:hAnsi="宋体"/>
          <w:sz w:val="32"/>
          <w:szCs w:val="32"/>
          <w:u w:val="single"/>
        </w:rPr>
        <w:t xml:space="preserve">    </w:t>
      </w:r>
      <w:r>
        <w:rPr>
          <w:rFonts w:hint="eastAsia" w:ascii="宋体" w:hAnsi="宋体"/>
          <w:sz w:val="32"/>
          <w:szCs w:val="32"/>
          <w:u w:val="single"/>
        </w:rPr>
        <w:t xml:space="preserve"> </w:t>
      </w:r>
    </w:p>
    <w:p>
      <w:pPr>
        <w:tabs>
          <w:tab w:val="left" w:pos="3510"/>
        </w:tabs>
        <w:spacing w:line="480" w:lineRule="auto"/>
        <w:ind w:firstLine="320" w:firstLineChars="100"/>
        <w:rPr>
          <w:rFonts w:ascii="宋体" w:hAnsi="宋体"/>
          <w:sz w:val="32"/>
          <w:szCs w:val="32"/>
          <w:u w:val="single"/>
        </w:rPr>
      </w:pPr>
      <w:r>
        <w:rPr>
          <w:rFonts w:hint="eastAsia" w:ascii="宋体" w:hAnsi="宋体"/>
          <w:sz w:val="32"/>
          <w:szCs w:val="32"/>
        </w:rPr>
        <w:t>●起爆方式：</w:t>
      </w:r>
      <w:r>
        <w:rPr>
          <w:rFonts w:ascii="宋体" w:hAnsi="宋体"/>
          <w:sz w:val="32"/>
          <w:szCs w:val="32"/>
          <w:u w:val="single"/>
        </w:rPr>
        <w:t xml:space="preserve">      </w:t>
      </w:r>
      <w:r>
        <w:rPr>
          <w:rFonts w:hint="eastAsia" w:ascii="宋体" w:hAnsi="宋体"/>
          <w:sz w:val="32"/>
          <w:szCs w:val="32"/>
          <w:u w:val="single"/>
        </w:rPr>
        <w:t xml:space="preserve">     </w:t>
      </w:r>
      <w:bookmarkStart w:id="10" w:name="FireStyle"/>
      <w:bookmarkEnd w:id="10"/>
      <w:r>
        <w:rPr>
          <w:rFonts w:hint="eastAsia" w:ascii="宋体" w:hAnsi="宋体"/>
          <w:sz w:val="32"/>
          <w:szCs w:val="32"/>
          <w:u w:val="single"/>
        </w:rPr>
        <w:t xml:space="preserve">非电     </w:t>
      </w:r>
      <w:r>
        <w:rPr>
          <w:rFonts w:ascii="宋体" w:hAnsi="宋体"/>
          <w:sz w:val="32"/>
          <w:szCs w:val="32"/>
          <w:u w:val="single"/>
        </w:rPr>
        <w:t xml:space="preserve">      </w:t>
      </w:r>
      <w:r>
        <w:rPr>
          <w:rFonts w:hint="eastAsia" w:ascii="宋体" w:hAnsi="宋体"/>
          <w:sz w:val="32"/>
          <w:szCs w:val="32"/>
          <w:u w:val="single"/>
        </w:rPr>
        <w:t xml:space="preserve"> </w:t>
      </w:r>
    </w:p>
    <w:p>
      <w:pPr>
        <w:tabs>
          <w:tab w:val="left" w:pos="3510"/>
        </w:tabs>
        <w:spacing w:line="480" w:lineRule="auto"/>
        <w:ind w:firstLine="320" w:firstLineChars="100"/>
        <w:rPr>
          <w:rFonts w:ascii="宋体" w:hAnsi="宋体"/>
          <w:sz w:val="32"/>
          <w:szCs w:val="32"/>
          <w:u w:val="single"/>
        </w:rPr>
      </w:pPr>
    </w:p>
    <w:p>
      <w:pPr>
        <w:widowControl/>
        <w:jc w:val="center"/>
        <w:rPr>
          <w:rFonts w:ascii="黑体" w:eastAsia="黑体"/>
          <w:sz w:val="40"/>
          <w:szCs w:val="40"/>
        </w:rPr>
      </w:pPr>
      <w:r>
        <w:rPr>
          <w:rFonts w:ascii="宋体" w:hAnsi="宋体"/>
          <w:sz w:val="28"/>
          <w:szCs w:val="28"/>
        </w:rPr>
        <w:br w:type="page"/>
      </w:r>
      <w:r>
        <w:rPr>
          <w:rFonts w:hint="eastAsia" w:ascii="黑体" w:eastAsia="黑体"/>
          <w:sz w:val="40"/>
          <w:szCs w:val="40"/>
        </w:rPr>
        <w:t>深孔爆破主要技术参数</w:t>
      </w:r>
    </w:p>
    <w:tbl>
      <w:tblPr>
        <w:tblStyle w:val="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64"/>
        <w:gridCol w:w="1734"/>
        <w:gridCol w:w="1620"/>
        <w:gridCol w:w="210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  <w:jc w:val="center"/>
        </w:trPr>
        <w:tc>
          <w:tcPr>
            <w:tcW w:w="2064" w:type="dxa"/>
          </w:tcPr>
          <w:p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项    目</w:t>
            </w:r>
          </w:p>
        </w:tc>
        <w:tc>
          <w:tcPr>
            <w:tcW w:w="1734" w:type="dxa"/>
          </w:tcPr>
          <w:p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单 位</w:t>
            </w:r>
          </w:p>
        </w:tc>
        <w:tc>
          <w:tcPr>
            <w:tcW w:w="1620" w:type="dxa"/>
          </w:tcPr>
          <w:p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设 计</w:t>
            </w:r>
          </w:p>
        </w:tc>
        <w:tc>
          <w:tcPr>
            <w:tcW w:w="2106" w:type="dxa"/>
          </w:tcPr>
          <w:p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备   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" w:hRule="atLeast"/>
          <w:jc w:val="center"/>
        </w:trPr>
        <w:tc>
          <w:tcPr>
            <w:tcW w:w="2064" w:type="dxa"/>
          </w:tcPr>
          <w:p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台段高度</w:t>
            </w:r>
          </w:p>
        </w:tc>
        <w:tc>
          <w:tcPr>
            <w:tcW w:w="1734" w:type="dxa"/>
          </w:tcPr>
          <w:p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米</w:t>
            </w:r>
          </w:p>
        </w:tc>
        <w:tc>
          <w:tcPr>
            <w:tcW w:w="1620" w:type="dxa"/>
          </w:tcPr>
          <w:p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cs="宋体"/>
                <w:sz w:val="24"/>
              </w:rPr>
              <w:t>12</w:t>
            </w:r>
          </w:p>
        </w:tc>
        <w:tc>
          <w:tcPr>
            <w:tcW w:w="2106" w:type="dxa"/>
          </w:tcPr>
          <w:p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  <w:jc w:val="center"/>
        </w:trPr>
        <w:tc>
          <w:tcPr>
            <w:tcW w:w="2064" w:type="dxa"/>
          </w:tcPr>
          <w:p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孔   径</w:t>
            </w:r>
          </w:p>
        </w:tc>
        <w:tc>
          <w:tcPr>
            <w:tcW w:w="1734" w:type="dxa"/>
          </w:tcPr>
          <w:p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毫米</w:t>
            </w:r>
          </w:p>
        </w:tc>
        <w:tc>
          <w:tcPr>
            <w:tcW w:w="1620" w:type="dxa"/>
          </w:tcPr>
          <w:p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cs="宋体"/>
                <w:sz w:val="24"/>
              </w:rPr>
              <w:t>170</w:t>
            </w:r>
          </w:p>
        </w:tc>
        <w:tc>
          <w:tcPr>
            <w:tcW w:w="2106" w:type="dxa"/>
          </w:tcPr>
          <w:p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  <w:jc w:val="center"/>
        </w:trPr>
        <w:tc>
          <w:tcPr>
            <w:tcW w:w="2064" w:type="dxa"/>
          </w:tcPr>
          <w:p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炮孔倾角</w:t>
            </w:r>
          </w:p>
        </w:tc>
        <w:tc>
          <w:tcPr>
            <w:tcW w:w="1734" w:type="dxa"/>
          </w:tcPr>
          <w:p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度</w:t>
            </w:r>
          </w:p>
        </w:tc>
        <w:tc>
          <w:tcPr>
            <w:tcW w:w="1620" w:type="dxa"/>
          </w:tcPr>
          <w:p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cs="宋体"/>
                <w:sz w:val="24"/>
              </w:rPr>
              <w:t>75</w:t>
            </w:r>
          </w:p>
        </w:tc>
        <w:tc>
          <w:tcPr>
            <w:tcW w:w="2106" w:type="dxa"/>
          </w:tcPr>
          <w:p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" w:hRule="atLeast"/>
          <w:jc w:val="center"/>
        </w:trPr>
        <w:tc>
          <w:tcPr>
            <w:tcW w:w="2064" w:type="dxa"/>
          </w:tcPr>
          <w:p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孔   数</w:t>
            </w:r>
          </w:p>
        </w:tc>
        <w:tc>
          <w:tcPr>
            <w:tcW w:w="1734" w:type="dxa"/>
          </w:tcPr>
          <w:p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个</w:t>
            </w:r>
          </w:p>
        </w:tc>
        <w:tc>
          <w:tcPr>
            <w:tcW w:w="1620" w:type="dxa"/>
          </w:tcPr>
          <w:p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cs="宋体"/>
                <w:sz w:val="24"/>
              </w:rPr>
              <w:t>33</w:t>
            </w:r>
          </w:p>
        </w:tc>
        <w:tc>
          <w:tcPr>
            <w:tcW w:w="2106" w:type="dxa"/>
          </w:tcPr>
          <w:p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  <w:jc w:val="center"/>
        </w:trPr>
        <w:tc>
          <w:tcPr>
            <w:tcW w:w="2064" w:type="dxa"/>
          </w:tcPr>
          <w:p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排   数</w:t>
            </w:r>
          </w:p>
        </w:tc>
        <w:tc>
          <w:tcPr>
            <w:tcW w:w="1734" w:type="dxa"/>
          </w:tcPr>
          <w:p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排</w:t>
            </w:r>
          </w:p>
        </w:tc>
        <w:tc>
          <w:tcPr>
            <w:tcW w:w="1620" w:type="dxa"/>
          </w:tcPr>
          <w:p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cs="宋体"/>
                <w:sz w:val="24"/>
              </w:rPr>
              <w:t>3</w:t>
            </w:r>
          </w:p>
        </w:tc>
        <w:tc>
          <w:tcPr>
            <w:tcW w:w="2106" w:type="dxa"/>
          </w:tcPr>
          <w:p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  <w:jc w:val="center"/>
        </w:trPr>
        <w:tc>
          <w:tcPr>
            <w:tcW w:w="2064" w:type="dxa"/>
          </w:tcPr>
          <w:p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孔   距</w:t>
            </w:r>
          </w:p>
        </w:tc>
        <w:tc>
          <w:tcPr>
            <w:tcW w:w="1734" w:type="dxa"/>
          </w:tcPr>
          <w:p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米</w:t>
            </w:r>
          </w:p>
        </w:tc>
        <w:tc>
          <w:tcPr>
            <w:tcW w:w="1620" w:type="dxa"/>
          </w:tcPr>
          <w:p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cs="宋体"/>
                <w:sz w:val="24"/>
              </w:rPr>
              <w:t>8</w:t>
            </w:r>
          </w:p>
        </w:tc>
        <w:tc>
          <w:tcPr>
            <w:tcW w:w="2106" w:type="dxa"/>
          </w:tcPr>
          <w:p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  <w:jc w:val="center"/>
        </w:trPr>
        <w:tc>
          <w:tcPr>
            <w:tcW w:w="2064" w:type="dxa"/>
          </w:tcPr>
          <w:p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排   距</w:t>
            </w:r>
          </w:p>
        </w:tc>
        <w:tc>
          <w:tcPr>
            <w:tcW w:w="1734" w:type="dxa"/>
          </w:tcPr>
          <w:p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米</w:t>
            </w:r>
          </w:p>
        </w:tc>
        <w:tc>
          <w:tcPr>
            <w:tcW w:w="1620" w:type="dxa"/>
          </w:tcPr>
          <w:p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cs="宋体"/>
                <w:sz w:val="24"/>
              </w:rPr>
              <w:t>4</w:t>
            </w:r>
          </w:p>
        </w:tc>
        <w:tc>
          <w:tcPr>
            <w:tcW w:w="2106" w:type="dxa"/>
          </w:tcPr>
          <w:p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" w:hRule="atLeast"/>
          <w:jc w:val="center"/>
        </w:trPr>
        <w:tc>
          <w:tcPr>
            <w:tcW w:w="2064" w:type="dxa"/>
          </w:tcPr>
          <w:p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最小抵抗线</w:t>
            </w:r>
          </w:p>
        </w:tc>
        <w:tc>
          <w:tcPr>
            <w:tcW w:w="1734" w:type="dxa"/>
          </w:tcPr>
          <w:p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米</w:t>
            </w:r>
          </w:p>
        </w:tc>
        <w:tc>
          <w:tcPr>
            <w:tcW w:w="1620" w:type="dxa"/>
          </w:tcPr>
          <w:p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cs="宋体"/>
                <w:sz w:val="24"/>
              </w:rPr>
              <w:t>4</w:t>
            </w:r>
          </w:p>
        </w:tc>
        <w:tc>
          <w:tcPr>
            <w:tcW w:w="2106" w:type="dxa"/>
          </w:tcPr>
          <w:p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  <w:jc w:val="center"/>
        </w:trPr>
        <w:tc>
          <w:tcPr>
            <w:tcW w:w="2064" w:type="dxa"/>
          </w:tcPr>
          <w:p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孔   深</w:t>
            </w:r>
          </w:p>
        </w:tc>
        <w:tc>
          <w:tcPr>
            <w:tcW w:w="1734" w:type="dxa"/>
          </w:tcPr>
          <w:p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米</w:t>
            </w:r>
          </w:p>
        </w:tc>
        <w:tc>
          <w:tcPr>
            <w:tcW w:w="1620" w:type="dxa"/>
          </w:tcPr>
          <w:p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cs="宋体"/>
                <w:sz w:val="24"/>
              </w:rPr>
              <w:t>14</w:t>
            </w:r>
          </w:p>
        </w:tc>
        <w:tc>
          <w:tcPr>
            <w:tcW w:w="2106" w:type="dxa"/>
          </w:tcPr>
          <w:p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  <w:jc w:val="center"/>
        </w:trPr>
        <w:tc>
          <w:tcPr>
            <w:tcW w:w="2064" w:type="dxa"/>
          </w:tcPr>
          <w:p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总进尺</w:t>
            </w:r>
          </w:p>
        </w:tc>
        <w:tc>
          <w:tcPr>
            <w:tcW w:w="1734" w:type="dxa"/>
          </w:tcPr>
          <w:p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米</w:t>
            </w:r>
          </w:p>
        </w:tc>
        <w:tc>
          <w:tcPr>
            <w:tcW w:w="1620" w:type="dxa"/>
          </w:tcPr>
          <w:p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cs="宋体"/>
                <w:sz w:val="24"/>
              </w:rPr>
              <w:t>462</w:t>
            </w:r>
          </w:p>
        </w:tc>
        <w:tc>
          <w:tcPr>
            <w:tcW w:w="2106" w:type="dxa"/>
          </w:tcPr>
          <w:p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  <w:jc w:val="center"/>
        </w:trPr>
        <w:tc>
          <w:tcPr>
            <w:tcW w:w="2064" w:type="dxa"/>
          </w:tcPr>
          <w:p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超   深</w:t>
            </w:r>
          </w:p>
        </w:tc>
        <w:tc>
          <w:tcPr>
            <w:tcW w:w="1734" w:type="dxa"/>
          </w:tcPr>
          <w:p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米</w:t>
            </w:r>
          </w:p>
        </w:tc>
        <w:tc>
          <w:tcPr>
            <w:tcW w:w="1620" w:type="dxa"/>
          </w:tcPr>
          <w:p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cs="宋体"/>
                <w:sz w:val="24"/>
              </w:rPr>
              <w:t>2</w:t>
            </w:r>
          </w:p>
        </w:tc>
        <w:tc>
          <w:tcPr>
            <w:tcW w:w="2106" w:type="dxa"/>
          </w:tcPr>
          <w:p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" w:hRule="atLeast"/>
          <w:jc w:val="center"/>
        </w:trPr>
        <w:tc>
          <w:tcPr>
            <w:tcW w:w="2064" w:type="dxa"/>
          </w:tcPr>
          <w:p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 xml:space="preserve">充   填 </w:t>
            </w:r>
          </w:p>
        </w:tc>
        <w:tc>
          <w:tcPr>
            <w:tcW w:w="1734" w:type="dxa"/>
          </w:tcPr>
          <w:p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米</w:t>
            </w:r>
          </w:p>
        </w:tc>
        <w:tc>
          <w:tcPr>
            <w:tcW w:w="1620" w:type="dxa"/>
          </w:tcPr>
          <w:p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cs="宋体"/>
                <w:sz w:val="24"/>
              </w:rPr>
              <w:t>5</w:t>
            </w:r>
          </w:p>
        </w:tc>
        <w:tc>
          <w:tcPr>
            <w:tcW w:w="2106" w:type="dxa"/>
          </w:tcPr>
          <w:p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  <w:jc w:val="center"/>
        </w:trPr>
        <w:tc>
          <w:tcPr>
            <w:tcW w:w="2064" w:type="dxa"/>
          </w:tcPr>
          <w:p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单段最大药量</w:t>
            </w:r>
          </w:p>
        </w:tc>
        <w:tc>
          <w:tcPr>
            <w:tcW w:w="1734" w:type="dxa"/>
          </w:tcPr>
          <w:p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千克</w:t>
            </w:r>
          </w:p>
        </w:tc>
        <w:tc>
          <w:tcPr>
            <w:tcW w:w="1620" w:type="dxa"/>
          </w:tcPr>
          <w:p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cs="宋体"/>
                <w:sz w:val="24"/>
              </w:rPr>
              <w:t>220</w:t>
            </w:r>
          </w:p>
        </w:tc>
        <w:tc>
          <w:tcPr>
            <w:tcW w:w="2106" w:type="dxa"/>
          </w:tcPr>
          <w:p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  <w:jc w:val="center"/>
        </w:trPr>
        <w:tc>
          <w:tcPr>
            <w:tcW w:w="2064" w:type="dxa"/>
          </w:tcPr>
          <w:p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炸药单耗</w:t>
            </w:r>
          </w:p>
        </w:tc>
        <w:tc>
          <w:tcPr>
            <w:tcW w:w="1734" w:type="dxa"/>
          </w:tcPr>
          <w:p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千克/吨</w:t>
            </w:r>
          </w:p>
        </w:tc>
        <w:tc>
          <w:tcPr>
            <w:tcW w:w="1620" w:type="dxa"/>
          </w:tcPr>
          <w:p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cs="宋体"/>
                <w:sz w:val="24"/>
              </w:rPr>
              <w:t>0.214</w:t>
            </w:r>
          </w:p>
        </w:tc>
        <w:tc>
          <w:tcPr>
            <w:tcW w:w="2106" w:type="dxa"/>
          </w:tcPr>
          <w:p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  <w:jc w:val="center"/>
        </w:trPr>
        <w:tc>
          <w:tcPr>
            <w:tcW w:w="2064" w:type="dxa"/>
          </w:tcPr>
          <w:p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延米爆落量</w:t>
            </w:r>
          </w:p>
        </w:tc>
        <w:tc>
          <w:tcPr>
            <w:tcW w:w="1734" w:type="dxa"/>
          </w:tcPr>
          <w:p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吨/米</w:t>
            </w:r>
          </w:p>
        </w:tc>
        <w:tc>
          <w:tcPr>
            <w:tcW w:w="1620" w:type="dxa"/>
          </w:tcPr>
          <w:p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cs="宋体"/>
                <w:sz w:val="24"/>
              </w:rPr>
              <w:t>74</w:t>
            </w:r>
          </w:p>
        </w:tc>
        <w:tc>
          <w:tcPr>
            <w:tcW w:w="2106" w:type="dxa"/>
          </w:tcPr>
          <w:p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" w:hRule="atLeast"/>
          <w:jc w:val="center"/>
        </w:trPr>
        <w:tc>
          <w:tcPr>
            <w:tcW w:w="2064" w:type="dxa"/>
          </w:tcPr>
          <w:p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炸药总量</w:t>
            </w:r>
          </w:p>
        </w:tc>
        <w:tc>
          <w:tcPr>
            <w:tcW w:w="1734" w:type="dxa"/>
          </w:tcPr>
          <w:p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千克</w:t>
            </w:r>
          </w:p>
        </w:tc>
        <w:tc>
          <w:tcPr>
            <w:tcW w:w="1620" w:type="dxa"/>
          </w:tcPr>
          <w:p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cs="宋体"/>
                <w:sz w:val="24"/>
              </w:rPr>
              <w:t>7260</w:t>
            </w:r>
          </w:p>
        </w:tc>
        <w:tc>
          <w:tcPr>
            <w:tcW w:w="2106" w:type="dxa"/>
          </w:tcPr>
          <w:p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  <w:jc w:val="center"/>
        </w:trPr>
        <w:tc>
          <w:tcPr>
            <w:tcW w:w="2064" w:type="dxa"/>
          </w:tcPr>
          <w:p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雷管总量</w:t>
            </w:r>
          </w:p>
        </w:tc>
        <w:tc>
          <w:tcPr>
            <w:tcW w:w="1734" w:type="dxa"/>
          </w:tcPr>
          <w:p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发</w:t>
            </w:r>
          </w:p>
        </w:tc>
        <w:tc>
          <w:tcPr>
            <w:tcW w:w="1620" w:type="dxa"/>
          </w:tcPr>
          <w:p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cs="宋体"/>
                <w:sz w:val="24"/>
              </w:rPr>
              <w:t>99</w:t>
            </w:r>
          </w:p>
        </w:tc>
        <w:tc>
          <w:tcPr>
            <w:tcW w:w="2106" w:type="dxa"/>
          </w:tcPr>
          <w:p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  <w:jc w:val="center"/>
        </w:trPr>
        <w:tc>
          <w:tcPr>
            <w:tcW w:w="2064" w:type="dxa"/>
          </w:tcPr>
          <w:p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爆落总量</w:t>
            </w:r>
          </w:p>
        </w:tc>
        <w:tc>
          <w:tcPr>
            <w:tcW w:w="1734" w:type="dxa"/>
          </w:tcPr>
          <w:p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吨</w:t>
            </w:r>
          </w:p>
        </w:tc>
        <w:tc>
          <w:tcPr>
            <w:tcW w:w="1620" w:type="dxa"/>
          </w:tcPr>
          <w:p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cs="宋体"/>
                <w:sz w:val="24"/>
              </w:rPr>
              <w:t>33957</w:t>
            </w:r>
          </w:p>
        </w:tc>
        <w:tc>
          <w:tcPr>
            <w:tcW w:w="2106" w:type="dxa"/>
          </w:tcPr>
          <w:p>
            <w:pPr>
              <w:tabs>
                <w:tab w:val="left" w:pos="3510"/>
              </w:tabs>
              <w:spacing w:line="560" w:lineRule="exact"/>
              <w:rPr>
                <w:rFonts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3" w:hRule="atLeast"/>
          <w:jc w:val="center"/>
        </w:trPr>
        <w:tc>
          <w:tcPr>
            <w:tcW w:w="2064" w:type="dxa"/>
            <w:vAlign w:val="center"/>
          </w:tcPr>
          <w:p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备      注</w:t>
            </w:r>
          </w:p>
        </w:tc>
        <w:tc>
          <w:tcPr>
            <w:tcW w:w="1734" w:type="dxa"/>
          </w:tcPr>
          <w:p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620" w:type="dxa"/>
          </w:tcPr>
          <w:p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2106" w:type="dxa"/>
          </w:tcPr>
          <w:p>
            <w:pPr>
              <w:tabs>
                <w:tab w:val="left" w:pos="3510"/>
              </w:tabs>
              <w:spacing w:line="560" w:lineRule="exact"/>
              <w:rPr>
                <w:rFonts w:ascii="宋体" w:hAnsi="宋体"/>
                <w:sz w:val="28"/>
                <w:szCs w:val="28"/>
              </w:rPr>
            </w:pPr>
          </w:p>
        </w:tc>
      </w:tr>
    </w:tbl>
    <w:p>
      <w:pPr>
        <w:tabs>
          <w:tab w:val="left" w:pos="3510"/>
        </w:tabs>
        <w:rPr>
          <w:rFonts w:ascii="楷体_GB2312" w:eastAsia="楷体_GB2312"/>
          <w:b/>
          <w:sz w:val="44"/>
          <w:szCs w:val="44"/>
        </w:rPr>
        <w:sectPr>
          <w:footerReference r:id="rId6" w:type="first"/>
          <w:footerReference r:id="rId5" w:type="default"/>
          <w:pgSz w:w="11906" w:h="16838"/>
          <w:pgMar w:top="1440" w:right="1800" w:bottom="1440" w:left="1800" w:header="851" w:footer="992" w:gutter="0"/>
          <w:pgNumType w:start="1"/>
          <w:cols w:space="720" w:num="1"/>
          <w:titlePg/>
          <w:docGrid w:type="lines" w:linePitch="312" w:charSpace="0"/>
        </w:sectPr>
      </w:pPr>
    </w:p>
    <w:p>
      <w:pPr>
        <w:tabs>
          <w:tab w:val="left" w:pos="3510"/>
        </w:tabs>
        <w:jc w:val="center"/>
        <w:rPr>
          <w:rFonts w:ascii="黑体" w:eastAsia="黑体"/>
          <w:sz w:val="40"/>
          <w:szCs w:val="40"/>
        </w:rPr>
      </w:pPr>
      <w:r>
        <w:rPr>
          <w:rFonts w:hint="eastAsia" w:ascii="黑体" w:eastAsia="黑体"/>
          <w:sz w:val="40"/>
          <w:szCs w:val="40"/>
        </w:rPr>
        <w:t>爆破矿量及装药量计算表</w:t>
      </w:r>
    </w:p>
    <w:tbl>
      <w:tblPr>
        <w:tblStyle w:val="5"/>
        <w:tblW w:w="0" w:type="auto"/>
        <w:tblInd w:w="-249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4"/>
        <w:gridCol w:w="871"/>
        <w:gridCol w:w="871"/>
        <w:gridCol w:w="871"/>
        <w:gridCol w:w="871"/>
        <w:gridCol w:w="800"/>
        <w:gridCol w:w="803"/>
        <w:gridCol w:w="1034"/>
        <w:gridCol w:w="871"/>
        <w:gridCol w:w="871"/>
        <w:gridCol w:w="873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exact"/>
        </w:trPr>
        <w:tc>
          <w:tcPr>
            <w:tcW w:w="654" w:type="dxa"/>
            <w:vMerge w:val="restart"/>
            <w:tcBorders>
              <w:top w:val="double" w:color="auto" w:sz="6" w:space="0"/>
              <w:left w:val="doub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炮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孔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编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号</w:t>
            </w:r>
          </w:p>
        </w:tc>
        <w:tc>
          <w:tcPr>
            <w:tcW w:w="5087" w:type="dxa"/>
            <w:gridSpan w:val="6"/>
            <w:tcBorders>
              <w:top w:val="double" w:color="auto" w:sz="6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炮孔参数</w:t>
            </w:r>
          </w:p>
        </w:tc>
        <w:tc>
          <w:tcPr>
            <w:tcW w:w="1034" w:type="dxa"/>
            <w:vMerge w:val="restart"/>
            <w:tcBorders>
              <w:top w:val="doub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装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药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量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br w:type="textWrapping"/>
            </w:r>
            <w:r>
              <w:rPr>
                <w:rFonts w:ascii="宋体" w:hAnsi="宋体"/>
                <w:kern w:val="0"/>
                <w:sz w:val="28"/>
                <w:szCs w:val="28"/>
              </w:rPr>
              <w:t>kg</w:t>
            </w:r>
          </w:p>
        </w:tc>
        <w:tc>
          <w:tcPr>
            <w:tcW w:w="871" w:type="dxa"/>
            <w:vMerge w:val="restart"/>
            <w:tcBorders>
              <w:top w:val="doub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充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填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高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度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br w:type="textWrapping"/>
            </w:r>
            <w:r>
              <w:rPr>
                <w:rFonts w:ascii="宋体" w:hAnsi="宋体"/>
                <w:kern w:val="0"/>
                <w:sz w:val="28"/>
                <w:szCs w:val="28"/>
              </w:rPr>
              <w:t>m</w:t>
            </w:r>
          </w:p>
        </w:tc>
        <w:tc>
          <w:tcPr>
            <w:tcW w:w="871" w:type="dxa"/>
            <w:vMerge w:val="restart"/>
            <w:tcBorders>
              <w:top w:val="doub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爆</w:t>
            </w:r>
            <w:r>
              <w:rPr>
                <w:rFonts w:ascii="宋体" w:hAnsi="宋体"/>
                <w:kern w:val="0"/>
                <w:sz w:val="28"/>
                <w:szCs w:val="28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落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矿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量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br w:type="textWrapping"/>
            </w:r>
            <w:r>
              <w:rPr>
                <w:rFonts w:ascii="宋体" w:hAnsi="宋体"/>
                <w:kern w:val="0"/>
                <w:sz w:val="28"/>
                <w:szCs w:val="28"/>
              </w:rPr>
              <w:t>T</w:t>
            </w:r>
          </w:p>
        </w:tc>
        <w:tc>
          <w:tcPr>
            <w:tcW w:w="873" w:type="dxa"/>
            <w:vMerge w:val="restart"/>
            <w:tcBorders>
              <w:top w:val="double" w:color="auto" w:sz="6" w:space="0"/>
              <w:left w:val="single" w:color="auto" w:sz="4" w:space="0"/>
              <w:bottom w:val="single" w:color="auto" w:sz="4" w:space="0"/>
              <w:right w:val="doub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80" w:hRule="exact"/>
        </w:trPr>
        <w:tc>
          <w:tcPr>
            <w:tcW w:w="654" w:type="dxa"/>
            <w:vMerge w:val="continue"/>
            <w:tcBorders>
              <w:top w:val="double" w:color="auto" w:sz="6" w:space="0"/>
              <w:left w:val="doub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台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阶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高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度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br w:type="textWrapping"/>
            </w:r>
            <w:r>
              <w:rPr>
                <w:rFonts w:ascii="宋体" w:hAnsi="宋体"/>
                <w:kern w:val="0"/>
                <w:sz w:val="28"/>
                <w:szCs w:val="28"/>
              </w:rPr>
              <w:t>m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抵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抗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线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br w:type="textWrapping"/>
            </w:r>
            <w:r>
              <w:rPr>
                <w:rFonts w:ascii="宋体" w:hAnsi="宋体"/>
                <w:kern w:val="0"/>
                <w:sz w:val="28"/>
                <w:szCs w:val="28"/>
              </w:rPr>
              <w:t>m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孔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距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br w:type="textWrapping"/>
            </w:r>
            <w:r>
              <w:rPr>
                <w:rFonts w:ascii="宋体" w:hAnsi="宋体"/>
                <w:kern w:val="0"/>
                <w:sz w:val="28"/>
                <w:szCs w:val="28"/>
              </w:rPr>
              <w:t>m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排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距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br w:type="textWrapping"/>
            </w:r>
            <w:r>
              <w:rPr>
                <w:rFonts w:ascii="宋体" w:hAnsi="宋体"/>
                <w:kern w:val="0"/>
                <w:sz w:val="28"/>
                <w:szCs w:val="28"/>
              </w:rPr>
              <w:t>m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超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钻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br w:type="textWrapping"/>
            </w:r>
            <w:r>
              <w:rPr>
                <w:rFonts w:ascii="宋体" w:hAnsi="宋体"/>
                <w:kern w:val="0"/>
                <w:sz w:val="28"/>
                <w:szCs w:val="28"/>
              </w:rPr>
              <w:t>m</w:t>
            </w:r>
          </w:p>
        </w:tc>
        <w:tc>
          <w:tcPr>
            <w:tcW w:w="8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孔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深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br w:type="textWrapping"/>
            </w:r>
            <w:r>
              <w:rPr>
                <w:rFonts w:ascii="宋体" w:hAnsi="宋体"/>
                <w:kern w:val="0"/>
                <w:sz w:val="28"/>
                <w:szCs w:val="28"/>
              </w:rPr>
              <w:t>m</w:t>
            </w:r>
          </w:p>
        </w:tc>
        <w:tc>
          <w:tcPr>
            <w:tcW w:w="1034" w:type="dxa"/>
            <w:vMerge w:val="continue"/>
            <w:tcBorders>
              <w:top w:val="doub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871" w:type="dxa"/>
            <w:vMerge w:val="continue"/>
            <w:tcBorders>
              <w:top w:val="doub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871" w:type="dxa"/>
            <w:vMerge w:val="continue"/>
            <w:tcBorders>
              <w:top w:val="doub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873" w:type="dxa"/>
            <w:vMerge w:val="continue"/>
            <w:tcBorders>
              <w:top w:val="double" w:color="auto" w:sz="6" w:space="0"/>
              <w:left w:val="single" w:color="auto" w:sz="4" w:space="0"/>
              <w:bottom w:val="single" w:color="auto" w:sz="4" w:space="0"/>
              <w:right w:val="double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</w:trPr>
        <w:tc>
          <w:tcPr>
            <w:tcW w:w="654" w:type="dxa"/>
            <w:tcBorders>
              <w:top w:val="nil"/>
              <w:left w:val="doub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101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12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4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8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2</w:t>
            </w:r>
          </w:p>
        </w:tc>
        <w:tc>
          <w:tcPr>
            <w:tcW w:w="8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14</w:t>
            </w:r>
          </w:p>
        </w:tc>
        <w:tc>
          <w:tcPr>
            <w:tcW w:w="10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220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5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1029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doub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</w:trPr>
        <w:tc>
          <w:tcPr>
            <w:tcW w:w="654" w:type="dxa"/>
            <w:tcBorders>
              <w:top w:val="nil"/>
              <w:left w:val="doub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102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12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4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8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2</w:t>
            </w:r>
          </w:p>
        </w:tc>
        <w:tc>
          <w:tcPr>
            <w:tcW w:w="8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14</w:t>
            </w:r>
          </w:p>
        </w:tc>
        <w:tc>
          <w:tcPr>
            <w:tcW w:w="10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220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5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1029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doub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</w:trPr>
        <w:tc>
          <w:tcPr>
            <w:tcW w:w="654" w:type="dxa"/>
            <w:tcBorders>
              <w:top w:val="nil"/>
              <w:left w:val="doub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103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12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4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8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2</w:t>
            </w:r>
          </w:p>
        </w:tc>
        <w:tc>
          <w:tcPr>
            <w:tcW w:w="8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14</w:t>
            </w:r>
          </w:p>
        </w:tc>
        <w:tc>
          <w:tcPr>
            <w:tcW w:w="10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220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5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1029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doub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</w:trPr>
        <w:tc>
          <w:tcPr>
            <w:tcW w:w="654" w:type="dxa"/>
            <w:tcBorders>
              <w:top w:val="nil"/>
              <w:left w:val="doub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104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12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4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8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2</w:t>
            </w:r>
          </w:p>
        </w:tc>
        <w:tc>
          <w:tcPr>
            <w:tcW w:w="8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14</w:t>
            </w:r>
          </w:p>
        </w:tc>
        <w:tc>
          <w:tcPr>
            <w:tcW w:w="10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220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5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1029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doub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</w:trPr>
        <w:tc>
          <w:tcPr>
            <w:tcW w:w="654" w:type="dxa"/>
            <w:tcBorders>
              <w:top w:val="nil"/>
              <w:left w:val="doub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105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12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4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8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2</w:t>
            </w:r>
          </w:p>
        </w:tc>
        <w:tc>
          <w:tcPr>
            <w:tcW w:w="8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14</w:t>
            </w:r>
          </w:p>
        </w:tc>
        <w:tc>
          <w:tcPr>
            <w:tcW w:w="10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220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5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1029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doub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</w:trPr>
        <w:tc>
          <w:tcPr>
            <w:tcW w:w="654" w:type="dxa"/>
            <w:tcBorders>
              <w:top w:val="nil"/>
              <w:left w:val="doub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106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12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4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8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2</w:t>
            </w:r>
          </w:p>
        </w:tc>
        <w:tc>
          <w:tcPr>
            <w:tcW w:w="8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14</w:t>
            </w:r>
          </w:p>
        </w:tc>
        <w:tc>
          <w:tcPr>
            <w:tcW w:w="10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220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5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1029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doub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</w:trPr>
        <w:tc>
          <w:tcPr>
            <w:tcW w:w="654" w:type="dxa"/>
            <w:tcBorders>
              <w:top w:val="nil"/>
              <w:left w:val="doub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107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12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4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8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2</w:t>
            </w:r>
          </w:p>
        </w:tc>
        <w:tc>
          <w:tcPr>
            <w:tcW w:w="8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14</w:t>
            </w:r>
          </w:p>
        </w:tc>
        <w:tc>
          <w:tcPr>
            <w:tcW w:w="10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220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5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1029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doub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</w:trPr>
        <w:tc>
          <w:tcPr>
            <w:tcW w:w="654" w:type="dxa"/>
            <w:tcBorders>
              <w:top w:val="nil"/>
              <w:left w:val="doub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108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12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4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8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2</w:t>
            </w:r>
          </w:p>
        </w:tc>
        <w:tc>
          <w:tcPr>
            <w:tcW w:w="8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14</w:t>
            </w:r>
          </w:p>
        </w:tc>
        <w:tc>
          <w:tcPr>
            <w:tcW w:w="10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220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5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1029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doub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</w:trPr>
        <w:tc>
          <w:tcPr>
            <w:tcW w:w="654" w:type="dxa"/>
            <w:tcBorders>
              <w:top w:val="nil"/>
              <w:left w:val="doub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109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12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4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8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2</w:t>
            </w:r>
          </w:p>
        </w:tc>
        <w:tc>
          <w:tcPr>
            <w:tcW w:w="8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14</w:t>
            </w:r>
          </w:p>
        </w:tc>
        <w:tc>
          <w:tcPr>
            <w:tcW w:w="10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220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5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1029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doub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</w:trPr>
        <w:tc>
          <w:tcPr>
            <w:tcW w:w="654" w:type="dxa"/>
            <w:tcBorders>
              <w:top w:val="nil"/>
              <w:left w:val="doub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110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12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4.1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8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2</w:t>
            </w:r>
          </w:p>
        </w:tc>
        <w:tc>
          <w:tcPr>
            <w:tcW w:w="8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14</w:t>
            </w:r>
          </w:p>
        </w:tc>
        <w:tc>
          <w:tcPr>
            <w:tcW w:w="10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220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5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1029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doub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</w:trPr>
        <w:tc>
          <w:tcPr>
            <w:tcW w:w="654" w:type="dxa"/>
            <w:tcBorders>
              <w:top w:val="nil"/>
              <w:left w:val="doub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111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12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4.1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8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2</w:t>
            </w:r>
          </w:p>
        </w:tc>
        <w:tc>
          <w:tcPr>
            <w:tcW w:w="8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14</w:t>
            </w:r>
          </w:p>
        </w:tc>
        <w:tc>
          <w:tcPr>
            <w:tcW w:w="10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220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5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1029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doub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</w:trPr>
        <w:tc>
          <w:tcPr>
            <w:tcW w:w="654" w:type="dxa"/>
            <w:tcBorders>
              <w:top w:val="nil"/>
              <w:left w:val="doub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112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12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4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8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2</w:t>
            </w:r>
          </w:p>
        </w:tc>
        <w:tc>
          <w:tcPr>
            <w:tcW w:w="8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14</w:t>
            </w:r>
          </w:p>
        </w:tc>
        <w:tc>
          <w:tcPr>
            <w:tcW w:w="10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220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5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1029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doub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</w:trPr>
        <w:tc>
          <w:tcPr>
            <w:tcW w:w="654" w:type="dxa"/>
            <w:tcBorders>
              <w:top w:val="nil"/>
              <w:left w:val="doub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201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12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8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4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2</w:t>
            </w:r>
          </w:p>
        </w:tc>
        <w:tc>
          <w:tcPr>
            <w:tcW w:w="8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14</w:t>
            </w:r>
          </w:p>
        </w:tc>
        <w:tc>
          <w:tcPr>
            <w:tcW w:w="10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220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5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1029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doub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</w:trPr>
        <w:tc>
          <w:tcPr>
            <w:tcW w:w="654" w:type="dxa"/>
            <w:tcBorders>
              <w:top w:val="nil"/>
              <w:left w:val="doub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202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12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8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4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2</w:t>
            </w:r>
          </w:p>
        </w:tc>
        <w:tc>
          <w:tcPr>
            <w:tcW w:w="8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14</w:t>
            </w:r>
          </w:p>
        </w:tc>
        <w:tc>
          <w:tcPr>
            <w:tcW w:w="10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220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5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1029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doub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</w:trPr>
        <w:tc>
          <w:tcPr>
            <w:tcW w:w="654" w:type="dxa"/>
            <w:tcBorders>
              <w:top w:val="nil"/>
              <w:left w:val="doub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203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12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8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4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2</w:t>
            </w:r>
          </w:p>
        </w:tc>
        <w:tc>
          <w:tcPr>
            <w:tcW w:w="8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14</w:t>
            </w:r>
          </w:p>
        </w:tc>
        <w:tc>
          <w:tcPr>
            <w:tcW w:w="10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220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5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1029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doub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</w:trPr>
        <w:tc>
          <w:tcPr>
            <w:tcW w:w="654" w:type="dxa"/>
            <w:tcBorders>
              <w:top w:val="nil"/>
              <w:left w:val="doub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204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12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8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4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2</w:t>
            </w:r>
          </w:p>
        </w:tc>
        <w:tc>
          <w:tcPr>
            <w:tcW w:w="8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14</w:t>
            </w:r>
          </w:p>
        </w:tc>
        <w:tc>
          <w:tcPr>
            <w:tcW w:w="10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220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5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1029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doub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</w:trPr>
        <w:tc>
          <w:tcPr>
            <w:tcW w:w="654" w:type="dxa"/>
            <w:tcBorders>
              <w:top w:val="nil"/>
              <w:left w:val="doub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205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12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8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4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2</w:t>
            </w:r>
          </w:p>
        </w:tc>
        <w:tc>
          <w:tcPr>
            <w:tcW w:w="8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14</w:t>
            </w:r>
          </w:p>
        </w:tc>
        <w:tc>
          <w:tcPr>
            <w:tcW w:w="10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220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5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1029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doub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</w:trPr>
        <w:tc>
          <w:tcPr>
            <w:tcW w:w="654" w:type="dxa"/>
            <w:tcBorders>
              <w:top w:val="nil"/>
              <w:left w:val="doub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206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12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8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4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2</w:t>
            </w:r>
          </w:p>
        </w:tc>
        <w:tc>
          <w:tcPr>
            <w:tcW w:w="8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14</w:t>
            </w:r>
          </w:p>
        </w:tc>
        <w:tc>
          <w:tcPr>
            <w:tcW w:w="10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220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5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1029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doub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</w:trPr>
        <w:tc>
          <w:tcPr>
            <w:tcW w:w="654" w:type="dxa"/>
            <w:tcBorders>
              <w:top w:val="nil"/>
              <w:left w:val="doub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207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12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8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4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2</w:t>
            </w:r>
          </w:p>
        </w:tc>
        <w:tc>
          <w:tcPr>
            <w:tcW w:w="8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14</w:t>
            </w:r>
          </w:p>
        </w:tc>
        <w:tc>
          <w:tcPr>
            <w:tcW w:w="10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220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5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1029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doub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</w:trPr>
        <w:tc>
          <w:tcPr>
            <w:tcW w:w="654" w:type="dxa"/>
            <w:tcBorders>
              <w:top w:val="nil"/>
              <w:left w:val="doub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208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12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8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4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2</w:t>
            </w:r>
          </w:p>
        </w:tc>
        <w:tc>
          <w:tcPr>
            <w:tcW w:w="8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14</w:t>
            </w:r>
          </w:p>
        </w:tc>
        <w:tc>
          <w:tcPr>
            <w:tcW w:w="10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220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5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1029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doub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</w:trPr>
        <w:tc>
          <w:tcPr>
            <w:tcW w:w="654" w:type="dxa"/>
            <w:tcBorders>
              <w:top w:val="nil"/>
              <w:left w:val="doub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209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12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8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4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2</w:t>
            </w:r>
          </w:p>
        </w:tc>
        <w:tc>
          <w:tcPr>
            <w:tcW w:w="8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14</w:t>
            </w:r>
          </w:p>
        </w:tc>
        <w:tc>
          <w:tcPr>
            <w:tcW w:w="10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220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5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1029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doub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</w:trPr>
        <w:tc>
          <w:tcPr>
            <w:tcW w:w="654" w:type="dxa"/>
            <w:tcBorders>
              <w:top w:val="nil"/>
              <w:left w:val="doub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210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12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8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4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2</w:t>
            </w:r>
          </w:p>
        </w:tc>
        <w:tc>
          <w:tcPr>
            <w:tcW w:w="8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14</w:t>
            </w:r>
          </w:p>
        </w:tc>
        <w:tc>
          <w:tcPr>
            <w:tcW w:w="10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220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5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1029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doub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</w:trPr>
        <w:tc>
          <w:tcPr>
            <w:tcW w:w="654" w:type="dxa"/>
            <w:tcBorders>
              <w:top w:val="nil"/>
              <w:left w:val="double" w:color="auto" w:sz="6" w:space="0"/>
              <w:bottom w:val="doub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合计</w:t>
            </w:r>
          </w:p>
        </w:tc>
        <w:tc>
          <w:tcPr>
            <w:tcW w:w="871" w:type="dxa"/>
            <w:tcBorders>
              <w:top w:val="nil"/>
              <w:left w:val="nil"/>
              <w:bottom w:val="doub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doub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doub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doub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doub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doub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  <w:p>
            <w:pPr>
              <w:rPr>
                <w:rFonts w:ascii="宋体" w:hAnsi="宋体" w:cs="宋体"/>
                <w:sz w:val="24"/>
              </w:rPr>
            </w:pPr>
          </w:p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034" w:type="dxa"/>
            <w:tcBorders>
              <w:top w:val="nil"/>
              <w:left w:val="nil"/>
              <w:bottom w:val="doub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doub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doub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3" w:type="dxa"/>
            <w:tcBorders>
              <w:top w:val="nil"/>
              <w:left w:val="nil"/>
              <w:bottom w:val="double" w:color="auto" w:sz="6" w:space="0"/>
              <w:right w:val="doub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</w:tbl>
    <w:p>
      <w:pPr>
        <w:tabs>
          <w:tab w:val="left" w:pos="3510"/>
        </w:tabs>
        <w:jc w:val="center"/>
        <w:rPr>
          <w:rFonts w:ascii="黑体" w:eastAsia="黑体"/>
          <w:sz w:val="40"/>
          <w:szCs w:val="40"/>
        </w:rPr>
      </w:pPr>
      <w:r>
        <w:rPr>
          <w:rFonts w:hint="eastAsia" w:ascii="黑体" w:eastAsia="黑体"/>
          <w:sz w:val="40"/>
          <w:szCs w:val="40"/>
        </w:rPr>
        <w:t>爆破矿量及装药量计算表</w:t>
      </w:r>
    </w:p>
    <w:tbl>
      <w:tblPr>
        <w:tblStyle w:val="5"/>
        <w:tblW w:w="0" w:type="auto"/>
        <w:tblInd w:w="-249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4"/>
        <w:gridCol w:w="871"/>
        <w:gridCol w:w="871"/>
        <w:gridCol w:w="871"/>
        <w:gridCol w:w="871"/>
        <w:gridCol w:w="800"/>
        <w:gridCol w:w="803"/>
        <w:gridCol w:w="1034"/>
        <w:gridCol w:w="871"/>
        <w:gridCol w:w="871"/>
        <w:gridCol w:w="873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exact"/>
        </w:trPr>
        <w:tc>
          <w:tcPr>
            <w:tcW w:w="654" w:type="dxa"/>
            <w:vMerge w:val="restart"/>
            <w:tcBorders>
              <w:top w:val="double" w:color="auto" w:sz="6" w:space="0"/>
              <w:left w:val="doub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炮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孔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编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号</w:t>
            </w:r>
          </w:p>
        </w:tc>
        <w:tc>
          <w:tcPr>
            <w:tcW w:w="5087" w:type="dxa"/>
            <w:gridSpan w:val="6"/>
            <w:tcBorders>
              <w:top w:val="double" w:color="auto" w:sz="6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炮孔参数</w:t>
            </w:r>
          </w:p>
        </w:tc>
        <w:tc>
          <w:tcPr>
            <w:tcW w:w="1034" w:type="dxa"/>
            <w:vMerge w:val="restart"/>
            <w:tcBorders>
              <w:top w:val="doub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装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药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量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br w:type="textWrapping"/>
            </w:r>
            <w:r>
              <w:rPr>
                <w:rFonts w:ascii="宋体" w:hAnsi="宋体"/>
                <w:kern w:val="0"/>
                <w:sz w:val="28"/>
                <w:szCs w:val="28"/>
              </w:rPr>
              <w:t>kg</w:t>
            </w:r>
          </w:p>
        </w:tc>
        <w:tc>
          <w:tcPr>
            <w:tcW w:w="871" w:type="dxa"/>
            <w:vMerge w:val="restart"/>
            <w:tcBorders>
              <w:top w:val="doub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充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填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高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度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br w:type="textWrapping"/>
            </w:r>
            <w:r>
              <w:rPr>
                <w:rFonts w:ascii="宋体" w:hAnsi="宋体"/>
                <w:kern w:val="0"/>
                <w:sz w:val="28"/>
                <w:szCs w:val="28"/>
              </w:rPr>
              <w:t>m</w:t>
            </w:r>
          </w:p>
        </w:tc>
        <w:tc>
          <w:tcPr>
            <w:tcW w:w="871" w:type="dxa"/>
            <w:vMerge w:val="restart"/>
            <w:tcBorders>
              <w:top w:val="doub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爆</w:t>
            </w:r>
            <w:r>
              <w:rPr>
                <w:rFonts w:ascii="宋体" w:hAnsi="宋体"/>
                <w:kern w:val="0"/>
                <w:sz w:val="28"/>
                <w:szCs w:val="28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落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矿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量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br w:type="textWrapping"/>
            </w:r>
            <w:r>
              <w:rPr>
                <w:rFonts w:ascii="宋体" w:hAnsi="宋体"/>
                <w:kern w:val="0"/>
                <w:sz w:val="28"/>
                <w:szCs w:val="28"/>
              </w:rPr>
              <w:t>T</w:t>
            </w:r>
          </w:p>
        </w:tc>
        <w:tc>
          <w:tcPr>
            <w:tcW w:w="873" w:type="dxa"/>
            <w:vMerge w:val="restart"/>
            <w:tcBorders>
              <w:top w:val="double" w:color="auto" w:sz="6" w:space="0"/>
              <w:left w:val="single" w:color="auto" w:sz="4" w:space="0"/>
              <w:bottom w:val="single" w:color="auto" w:sz="4" w:space="0"/>
              <w:right w:val="doub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80" w:hRule="exact"/>
        </w:trPr>
        <w:tc>
          <w:tcPr>
            <w:tcW w:w="654" w:type="dxa"/>
            <w:vMerge w:val="continue"/>
            <w:tcBorders>
              <w:top w:val="double" w:color="auto" w:sz="6" w:space="0"/>
              <w:left w:val="doub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台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阶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高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度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br w:type="textWrapping"/>
            </w:r>
            <w:r>
              <w:rPr>
                <w:rFonts w:ascii="宋体" w:hAnsi="宋体"/>
                <w:kern w:val="0"/>
                <w:sz w:val="28"/>
                <w:szCs w:val="28"/>
              </w:rPr>
              <w:t>m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抵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抗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线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br w:type="textWrapping"/>
            </w:r>
            <w:r>
              <w:rPr>
                <w:rFonts w:ascii="宋体" w:hAnsi="宋体"/>
                <w:kern w:val="0"/>
                <w:sz w:val="28"/>
                <w:szCs w:val="28"/>
              </w:rPr>
              <w:t>m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孔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距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br w:type="textWrapping"/>
            </w:r>
            <w:r>
              <w:rPr>
                <w:rFonts w:ascii="宋体" w:hAnsi="宋体"/>
                <w:kern w:val="0"/>
                <w:sz w:val="28"/>
                <w:szCs w:val="28"/>
              </w:rPr>
              <w:t>m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排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距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br w:type="textWrapping"/>
            </w:r>
            <w:r>
              <w:rPr>
                <w:rFonts w:ascii="宋体" w:hAnsi="宋体"/>
                <w:kern w:val="0"/>
                <w:sz w:val="28"/>
                <w:szCs w:val="28"/>
              </w:rPr>
              <w:t>m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超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钻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br w:type="textWrapping"/>
            </w:r>
            <w:r>
              <w:rPr>
                <w:rFonts w:ascii="宋体" w:hAnsi="宋体"/>
                <w:kern w:val="0"/>
                <w:sz w:val="28"/>
                <w:szCs w:val="28"/>
              </w:rPr>
              <w:t>m</w:t>
            </w:r>
          </w:p>
        </w:tc>
        <w:tc>
          <w:tcPr>
            <w:tcW w:w="8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孔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深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br w:type="textWrapping"/>
            </w:r>
            <w:r>
              <w:rPr>
                <w:rFonts w:ascii="宋体" w:hAnsi="宋体"/>
                <w:kern w:val="0"/>
                <w:sz w:val="28"/>
                <w:szCs w:val="28"/>
              </w:rPr>
              <w:t>m</w:t>
            </w:r>
          </w:p>
        </w:tc>
        <w:tc>
          <w:tcPr>
            <w:tcW w:w="1034" w:type="dxa"/>
            <w:vMerge w:val="continue"/>
            <w:tcBorders>
              <w:top w:val="doub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871" w:type="dxa"/>
            <w:vMerge w:val="continue"/>
            <w:tcBorders>
              <w:top w:val="doub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871" w:type="dxa"/>
            <w:vMerge w:val="continue"/>
            <w:tcBorders>
              <w:top w:val="doub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873" w:type="dxa"/>
            <w:vMerge w:val="continue"/>
            <w:tcBorders>
              <w:top w:val="double" w:color="auto" w:sz="6" w:space="0"/>
              <w:left w:val="single" w:color="auto" w:sz="4" w:space="0"/>
              <w:bottom w:val="single" w:color="auto" w:sz="4" w:space="0"/>
              <w:right w:val="double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</w:trPr>
        <w:tc>
          <w:tcPr>
            <w:tcW w:w="654" w:type="dxa"/>
            <w:tcBorders>
              <w:top w:val="nil"/>
              <w:left w:val="doub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211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12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8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4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2</w:t>
            </w:r>
          </w:p>
        </w:tc>
        <w:tc>
          <w:tcPr>
            <w:tcW w:w="8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14</w:t>
            </w:r>
          </w:p>
        </w:tc>
        <w:tc>
          <w:tcPr>
            <w:tcW w:w="10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220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5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1029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doub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</w:trPr>
        <w:tc>
          <w:tcPr>
            <w:tcW w:w="654" w:type="dxa"/>
            <w:tcBorders>
              <w:top w:val="nil"/>
              <w:left w:val="doub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301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12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8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4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2</w:t>
            </w:r>
          </w:p>
        </w:tc>
        <w:tc>
          <w:tcPr>
            <w:tcW w:w="8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14</w:t>
            </w:r>
          </w:p>
        </w:tc>
        <w:tc>
          <w:tcPr>
            <w:tcW w:w="10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220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5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1029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doub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</w:trPr>
        <w:tc>
          <w:tcPr>
            <w:tcW w:w="654" w:type="dxa"/>
            <w:tcBorders>
              <w:top w:val="nil"/>
              <w:left w:val="doub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302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12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8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4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2</w:t>
            </w:r>
          </w:p>
        </w:tc>
        <w:tc>
          <w:tcPr>
            <w:tcW w:w="8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14</w:t>
            </w:r>
          </w:p>
        </w:tc>
        <w:tc>
          <w:tcPr>
            <w:tcW w:w="10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220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5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1029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doub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</w:trPr>
        <w:tc>
          <w:tcPr>
            <w:tcW w:w="654" w:type="dxa"/>
            <w:tcBorders>
              <w:top w:val="nil"/>
              <w:left w:val="doub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303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12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8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4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2</w:t>
            </w:r>
          </w:p>
        </w:tc>
        <w:tc>
          <w:tcPr>
            <w:tcW w:w="8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14</w:t>
            </w:r>
          </w:p>
        </w:tc>
        <w:tc>
          <w:tcPr>
            <w:tcW w:w="10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220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5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1029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doub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</w:trPr>
        <w:tc>
          <w:tcPr>
            <w:tcW w:w="654" w:type="dxa"/>
            <w:tcBorders>
              <w:top w:val="nil"/>
              <w:left w:val="doub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304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12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8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4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2</w:t>
            </w:r>
          </w:p>
        </w:tc>
        <w:tc>
          <w:tcPr>
            <w:tcW w:w="8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14</w:t>
            </w:r>
          </w:p>
        </w:tc>
        <w:tc>
          <w:tcPr>
            <w:tcW w:w="10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220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5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1029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doub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</w:trPr>
        <w:tc>
          <w:tcPr>
            <w:tcW w:w="654" w:type="dxa"/>
            <w:tcBorders>
              <w:top w:val="nil"/>
              <w:left w:val="doub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305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12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8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4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2</w:t>
            </w:r>
          </w:p>
        </w:tc>
        <w:tc>
          <w:tcPr>
            <w:tcW w:w="8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14</w:t>
            </w:r>
          </w:p>
        </w:tc>
        <w:tc>
          <w:tcPr>
            <w:tcW w:w="10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220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5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1029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doub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</w:trPr>
        <w:tc>
          <w:tcPr>
            <w:tcW w:w="654" w:type="dxa"/>
            <w:tcBorders>
              <w:top w:val="nil"/>
              <w:left w:val="doub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306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12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8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4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2</w:t>
            </w:r>
          </w:p>
        </w:tc>
        <w:tc>
          <w:tcPr>
            <w:tcW w:w="8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14</w:t>
            </w:r>
          </w:p>
        </w:tc>
        <w:tc>
          <w:tcPr>
            <w:tcW w:w="10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220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5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1029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doub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</w:trPr>
        <w:tc>
          <w:tcPr>
            <w:tcW w:w="654" w:type="dxa"/>
            <w:tcBorders>
              <w:top w:val="nil"/>
              <w:left w:val="doub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307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12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8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4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2</w:t>
            </w:r>
          </w:p>
        </w:tc>
        <w:tc>
          <w:tcPr>
            <w:tcW w:w="8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14</w:t>
            </w:r>
          </w:p>
        </w:tc>
        <w:tc>
          <w:tcPr>
            <w:tcW w:w="10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220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5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1029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doub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</w:trPr>
        <w:tc>
          <w:tcPr>
            <w:tcW w:w="654" w:type="dxa"/>
            <w:tcBorders>
              <w:top w:val="nil"/>
              <w:left w:val="doub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308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12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8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4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2</w:t>
            </w:r>
          </w:p>
        </w:tc>
        <w:tc>
          <w:tcPr>
            <w:tcW w:w="8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14</w:t>
            </w:r>
          </w:p>
        </w:tc>
        <w:tc>
          <w:tcPr>
            <w:tcW w:w="10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220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5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1029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doub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</w:trPr>
        <w:tc>
          <w:tcPr>
            <w:tcW w:w="654" w:type="dxa"/>
            <w:tcBorders>
              <w:top w:val="nil"/>
              <w:left w:val="doub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309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12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8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4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2</w:t>
            </w:r>
          </w:p>
        </w:tc>
        <w:tc>
          <w:tcPr>
            <w:tcW w:w="8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14</w:t>
            </w:r>
          </w:p>
        </w:tc>
        <w:tc>
          <w:tcPr>
            <w:tcW w:w="10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220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5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1029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doub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</w:trPr>
        <w:tc>
          <w:tcPr>
            <w:tcW w:w="654" w:type="dxa"/>
            <w:tcBorders>
              <w:top w:val="nil"/>
              <w:left w:val="doub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310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12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8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4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2</w:t>
            </w:r>
          </w:p>
        </w:tc>
        <w:tc>
          <w:tcPr>
            <w:tcW w:w="8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14</w:t>
            </w:r>
          </w:p>
        </w:tc>
        <w:tc>
          <w:tcPr>
            <w:tcW w:w="10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220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5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1029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doub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</w:trPr>
        <w:tc>
          <w:tcPr>
            <w:tcW w:w="654" w:type="dxa"/>
            <w:tcBorders>
              <w:top w:val="nil"/>
              <w:left w:val="doub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doub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</w:trPr>
        <w:tc>
          <w:tcPr>
            <w:tcW w:w="654" w:type="dxa"/>
            <w:tcBorders>
              <w:top w:val="nil"/>
              <w:left w:val="doub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doub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</w:trPr>
        <w:tc>
          <w:tcPr>
            <w:tcW w:w="654" w:type="dxa"/>
            <w:tcBorders>
              <w:top w:val="nil"/>
              <w:left w:val="doub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doub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</w:trPr>
        <w:tc>
          <w:tcPr>
            <w:tcW w:w="654" w:type="dxa"/>
            <w:tcBorders>
              <w:top w:val="nil"/>
              <w:left w:val="doub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doub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</w:trPr>
        <w:tc>
          <w:tcPr>
            <w:tcW w:w="654" w:type="dxa"/>
            <w:tcBorders>
              <w:top w:val="nil"/>
              <w:left w:val="doub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doub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</w:trPr>
        <w:tc>
          <w:tcPr>
            <w:tcW w:w="654" w:type="dxa"/>
            <w:tcBorders>
              <w:top w:val="nil"/>
              <w:left w:val="doub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doub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</w:trPr>
        <w:tc>
          <w:tcPr>
            <w:tcW w:w="654" w:type="dxa"/>
            <w:tcBorders>
              <w:top w:val="nil"/>
              <w:left w:val="doub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doub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</w:trPr>
        <w:tc>
          <w:tcPr>
            <w:tcW w:w="654" w:type="dxa"/>
            <w:tcBorders>
              <w:top w:val="nil"/>
              <w:left w:val="doub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doub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</w:trPr>
        <w:tc>
          <w:tcPr>
            <w:tcW w:w="654" w:type="dxa"/>
            <w:tcBorders>
              <w:top w:val="nil"/>
              <w:left w:val="doub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doub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</w:trPr>
        <w:tc>
          <w:tcPr>
            <w:tcW w:w="654" w:type="dxa"/>
            <w:tcBorders>
              <w:top w:val="nil"/>
              <w:left w:val="doub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doub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</w:trPr>
        <w:tc>
          <w:tcPr>
            <w:tcW w:w="654" w:type="dxa"/>
            <w:tcBorders>
              <w:top w:val="nil"/>
              <w:left w:val="doub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doub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</w:trPr>
        <w:tc>
          <w:tcPr>
            <w:tcW w:w="654" w:type="dxa"/>
            <w:tcBorders>
              <w:top w:val="nil"/>
              <w:left w:val="double" w:color="auto" w:sz="6" w:space="0"/>
              <w:bottom w:val="doub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合计</w:t>
            </w:r>
          </w:p>
        </w:tc>
        <w:tc>
          <w:tcPr>
            <w:tcW w:w="871" w:type="dxa"/>
            <w:tcBorders>
              <w:top w:val="nil"/>
              <w:left w:val="nil"/>
              <w:bottom w:val="doub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doub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doub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doub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doub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doub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34" w:type="dxa"/>
            <w:tcBorders>
              <w:top w:val="nil"/>
              <w:left w:val="nil"/>
              <w:bottom w:val="doub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doub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doub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33957</w:t>
            </w:r>
          </w:p>
        </w:tc>
        <w:tc>
          <w:tcPr>
            <w:tcW w:w="873" w:type="dxa"/>
            <w:tcBorders>
              <w:top w:val="nil"/>
              <w:left w:val="nil"/>
              <w:bottom w:val="double" w:color="auto" w:sz="6" w:space="0"/>
              <w:right w:val="doub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</w:tbl>
    <w:p>
      <w:pPr>
        <w:tabs>
          <w:tab w:val="left" w:pos="3510"/>
        </w:tabs>
        <w:jc w:val="center"/>
        <w:rPr>
          <w:rFonts w:ascii="黑体" w:eastAsia="黑体"/>
          <w:sz w:val="44"/>
          <w:szCs w:val="44"/>
        </w:rPr>
      </w:pPr>
      <w:bookmarkStart w:id="16" w:name="_GoBack"/>
      <w:bookmarkEnd w:id="16"/>
      <w:r>
        <w:rPr>
          <w:rFonts w:hint="eastAsia" w:ascii="黑体" w:eastAsia="黑体"/>
          <w:sz w:val="44"/>
          <w:szCs w:val="44"/>
        </w:rPr>
        <w:t>爆破安全距离计算</w:t>
      </w:r>
    </w:p>
    <w:tbl>
      <w:tblPr>
        <w:tblStyle w:val="5"/>
        <w:tblW w:w="929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99"/>
        <w:gridCol w:w="4676"/>
        <w:gridCol w:w="261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3" w:hRule="atLeast"/>
          <w:jc w:val="center"/>
        </w:trPr>
        <w:tc>
          <w:tcPr>
            <w:tcW w:w="1999" w:type="dxa"/>
          </w:tcPr>
          <w:p>
            <w:pPr>
              <w:tabs>
                <w:tab w:val="left" w:pos="3510"/>
              </w:tabs>
              <w:spacing w:line="4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项目</w:t>
            </w:r>
          </w:p>
        </w:tc>
        <w:tc>
          <w:tcPr>
            <w:tcW w:w="4676" w:type="dxa"/>
          </w:tcPr>
          <w:p>
            <w:pPr>
              <w:tabs>
                <w:tab w:val="left" w:pos="3510"/>
              </w:tabs>
              <w:spacing w:line="4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应用计算公式</w:t>
            </w:r>
          </w:p>
        </w:tc>
        <w:tc>
          <w:tcPr>
            <w:tcW w:w="2615" w:type="dxa"/>
          </w:tcPr>
          <w:p>
            <w:pPr>
              <w:tabs>
                <w:tab w:val="left" w:pos="3510"/>
              </w:tabs>
              <w:spacing w:line="4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计算结果（米）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7" w:hRule="atLeast"/>
          <w:jc w:val="center"/>
        </w:trPr>
        <w:tc>
          <w:tcPr>
            <w:tcW w:w="1999" w:type="dxa"/>
            <w:vAlign w:val="center"/>
          </w:tcPr>
          <w:p>
            <w:pPr>
              <w:tabs>
                <w:tab w:val="left" w:pos="3510"/>
              </w:tabs>
              <w:spacing w:line="4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地震波</w:t>
            </w:r>
          </w:p>
          <w:p>
            <w:pPr>
              <w:tabs>
                <w:tab w:val="left" w:pos="3510"/>
              </w:tabs>
              <w:spacing w:line="4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安全距离</w:t>
            </w:r>
          </w:p>
        </w:tc>
        <w:tc>
          <w:tcPr>
            <w:tcW w:w="4676" w:type="dxa"/>
          </w:tcPr>
          <w:p>
            <w:pPr>
              <w:pStyle w:val="9"/>
              <w:rPr>
                <w:rFonts w:ascii="宋体" w:hAnsi="宋体"/>
                <w:b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sz w:val="28"/>
                <w:szCs w:val="28"/>
              </w:rPr>
              <w:t>R</w:t>
            </w:r>
            <w:r>
              <w:rPr>
                <w:rFonts w:hint="eastAsia" w:ascii="宋体" w:hAnsi="宋体"/>
                <w:b/>
                <w:sz w:val="28"/>
                <w:szCs w:val="28"/>
                <w:vertAlign w:val="subscript"/>
              </w:rPr>
              <w:t>d</w:t>
            </w:r>
            <w:r>
              <w:rPr>
                <w:rFonts w:hint="eastAsia" w:ascii="宋体" w:hAnsi="宋体"/>
                <w:b/>
                <w:sz w:val="28"/>
                <w:szCs w:val="28"/>
              </w:rPr>
              <w:t>=(K/V</w:t>
            </w:r>
            <w:r>
              <w:rPr>
                <w:rFonts w:hint="eastAsia" w:ascii="宋体" w:hAnsi="宋体"/>
                <w:b/>
                <w:sz w:val="28"/>
                <w:szCs w:val="28"/>
                <w:vertAlign w:val="subscript"/>
              </w:rPr>
              <w:t>安</w:t>
            </w:r>
            <w:r>
              <w:rPr>
                <w:rFonts w:hint="eastAsia" w:ascii="宋体" w:hAnsi="宋体"/>
                <w:b/>
                <w:sz w:val="28"/>
                <w:szCs w:val="28"/>
              </w:rPr>
              <w:t>)</w:t>
            </w:r>
            <w:r>
              <w:rPr>
                <w:rFonts w:hint="eastAsia" w:ascii="宋体" w:hAnsi="宋体"/>
                <w:b/>
                <w:sz w:val="28"/>
                <w:szCs w:val="28"/>
                <w:vertAlign w:val="superscript"/>
              </w:rPr>
              <w:t>1/a</w:t>
            </w:r>
            <w:r>
              <w:rPr>
                <w:rFonts w:hint="eastAsia" w:ascii="宋体" w:hAnsi="宋体"/>
                <w:b/>
                <w:sz w:val="28"/>
                <w:szCs w:val="28"/>
              </w:rPr>
              <w:t xml:space="preserve"> Q</w:t>
            </w:r>
            <w:r>
              <w:rPr>
                <w:rFonts w:hint="eastAsia" w:ascii="宋体" w:hAnsi="宋体"/>
                <w:b/>
                <w:sz w:val="28"/>
                <w:szCs w:val="28"/>
                <w:vertAlign w:val="superscript"/>
              </w:rPr>
              <w:t>m</w:t>
            </w:r>
          </w:p>
          <w:p>
            <w:pPr>
              <w:spacing w:line="3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V允许的振动速度,cm/s</w:t>
            </w:r>
          </w:p>
          <w:p>
            <w:pPr>
              <w:spacing w:line="3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Q—单段最大装药量,Kg</w:t>
            </w:r>
          </w:p>
          <w:p>
            <w:pPr>
              <w:spacing w:line="3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M—装药量指数,取1/3</w:t>
            </w:r>
          </w:p>
          <w:p>
            <w:pPr>
              <w:tabs>
                <w:tab w:val="left" w:pos="3510"/>
              </w:tabs>
              <w:spacing w:line="3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K、a与爆破场地条件有关的系数和衰减指数,结合实际分别确定为180、1.5</w:t>
            </w:r>
          </w:p>
          <w:p>
            <w:pPr>
              <w:tabs>
                <w:tab w:val="left" w:pos="3510"/>
              </w:tabs>
              <w:spacing w:line="3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备注：一般砖房的安全允许振速为2.3-2.8（频率为10-50赫兹）</w:t>
            </w:r>
          </w:p>
        </w:tc>
        <w:tc>
          <w:tcPr>
            <w:tcW w:w="2615" w:type="dxa"/>
          </w:tcPr>
          <w:p>
            <w:pPr>
              <w:tabs>
                <w:tab w:val="left" w:pos="3510"/>
              </w:tabs>
              <w:spacing w:line="480" w:lineRule="exact"/>
              <w:rPr>
                <w:rFonts w:ascii="宋体" w:hAnsi="宋体"/>
                <w:sz w:val="24"/>
              </w:rPr>
            </w:pPr>
          </w:p>
          <w:p>
            <w:pPr>
              <w:tabs>
                <w:tab w:val="left" w:pos="3510"/>
              </w:tabs>
              <w:spacing w:line="480" w:lineRule="exact"/>
              <w:rPr>
                <w:rFonts w:ascii="宋体" w:hAnsi="宋体"/>
                <w:sz w:val="24"/>
              </w:rPr>
            </w:pPr>
          </w:p>
          <w:p>
            <w:pPr>
              <w:pStyle w:val="9"/>
              <w:ind w:firstLine="241" w:firstLineChars="100"/>
              <w:jc w:val="center"/>
              <w:rPr>
                <w:rFonts w:ascii="宋体" w:hAnsi="宋体"/>
                <w:b/>
                <w:sz w:val="24"/>
                <w:szCs w:val="24"/>
              </w:rPr>
            </w:pPr>
            <w:bookmarkStart w:id="11" w:name="DiboJuli"/>
            <w:bookmarkEnd w:id="11"/>
            <w:r>
              <w:rPr>
                <w:rFonts w:ascii="宋体" w:hAnsi="宋体"/>
                <w:b/>
                <w:sz w:val="24"/>
                <w:szCs w:val="24"/>
              </w:rPr>
              <w:t>111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84" w:hRule="atLeast"/>
          <w:jc w:val="center"/>
        </w:trPr>
        <w:tc>
          <w:tcPr>
            <w:tcW w:w="1999" w:type="dxa"/>
            <w:vAlign w:val="center"/>
          </w:tcPr>
          <w:p>
            <w:pPr>
              <w:tabs>
                <w:tab w:val="left" w:pos="3510"/>
              </w:tabs>
              <w:spacing w:line="4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个别飞石</w:t>
            </w:r>
          </w:p>
          <w:p>
            <w:pPr>
              <w:tabs>
                <w:tab w:val="left" w:pos="3510"/>
              </w:tabs>
              <w:spacing w:line="4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安全距离</w:t>
            </w:r>
          </w:p>
        </w:tc>
        <w:tc>
          <w:tcPr>
            <w:tcW w:w="4676" w:type="dxa"/>
          </w:tcPr>
          <w:p>
            <w:pPr>
              <w:tabs>
                <w:tab w:val="left" w:pos="3510"/>
              </w:tabs>
              <w:spacing w:line="300" w:lineRule="exact"/>
              <w:rPr>
                <w:rFonts w:ascii="宋体" w:hAnsi="宋体"/>
                <w:szCs w:val="21"/>
              </w:rPr>
            </w:pPr>
          </w:p>
          <w:p>
            <w:pPr>
              <w:tabs>
                <w:tab w:val="left" w:pos="3510"/>
              </w:tabs>
              <w:spacing w:line="300" w:lineRule="exact"/>
              <w:ind w:firstLine="420" w:firstLineChars="20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1、《爆破安全规程》规定，深孔爆破个别飞石最小安全距离不得小于200米。在边坡附近爆破时，下坡方向的安全距离应在200米的基础上增加50%，取300米以上。</w:t>
            </w:r>
          </w:p>
          <w:p>
            <w:pPr>
              <w:tabs>
                <w:tab w:val="left" w:pos="3510"/>
              </w:tabs>
              <w:spacing w:line="300" w:lineRule="exact"/>
              <w:ind w:firstLine="420" w:firstLineChars="20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2、根据实际情况，通过经验公式进行测算。但不得小于200米。</w:t>
            </w:r>
          </w:p>
          <w:p>
            <w:pPr>
              <w:tabs>
                <w:tab w:val="left" w:pos="3510"/>
              </w:tabs>
              <w:spacing w:line="300" w:lineRule="exact"/>
              <w:ind w:firstLine="420" w:firstLineChars="20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3、根据实际情况R</w:t>
            </w:r>
            <w:r>
              <w:rPr>
                <w:rFonts w:hint="eastAsia" w:ascii="宋体" w:hAnsi="宋体"/>
                <w:szCs w:val="21"/>
                <w:vertAlign w:val="subscript"/>
              </w:rPr>
              <w:t>F</w:t>
            </w:r>
            <w:r>
              <w:rPr>
                <w:rFonts w:hint="eastAsia" w:ascii="宋体" w:hAnsi="宋体"/>
                <w:szCs w:val="21"/>
              </w:rPr>
              <w:t>取300米。</w:t>
            </w:r>
          </w:p>
        </w:tc>
        <w:tc>
          <w:tcPr>
            <w:tcW w:w="2615" w:type="dxa"/>
          </w:tcPr>
          <w:p>
            <w:pPr>
              <w:tabs>
                <w:tab w:val="left" w:pos="3510"/>
              </w:tabs>
              <w:spacing w:line="480" w:lineRule="exact"/>
              <w:jc w:val="center"/>
              <w:rPr>
                <w:rFonts w:ascii="宋体" w:hAnsi="宋体"/>
                <w:b/>
                <w:sz w:val="24"/>
              </w:rPr>
            </w:pPr>
          </w:p>
          <w:p>
            <w:pPr>
              <w:tabs>
                <w:tab w:val="left" w:pos="3510"/>
              </w:tabs>
              <w:spacing w:line="480" w:lineRule="exact"/>
              <w:jc w:val="center"/>
              <w:rPr>
                <w:rFonts w:ascii="宋体" w:hAnsi="宋体"/>
                <w:b/>
                <w:sz w:val="24"/>
              </w:rPr>
            </w:pPr>
          </w:p>
          <w:p>
            <w:pPr>
              <w:pStyle w:val="9"/>
              <w:jc w:val="center"/>
              <w:rPr>
                <w:rFonts w:ascii="宋体" w:hAnsi="宋体"/>
                <w:b/>
                <w:sz w:val="24"/>
              </w:rPr>
            </w:pPr>
            <w:bookmarkStart w:id="12" w:name="FeishiJuli"/>
            <w:bookmarkEnd w:id="12"/>
            <w:r>
              <w:rPr>
                <w:rFonts w:ascii="宋体" w:hAnsi="宋体"/>
                <w:b/>
                <w:sz w:val="24"/>
              </w:rPr>
              <w:t>200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1" w:hRule="atLeast"/>
          <w:jc w:val="center"/>
        </w:trPr>
        <w:tc>
          <w:tcPr>
            <w:tcW w:w="1999" w:type="dxa"/>
            <w:vAlign w:val="center"/>
          </w:tcPr>
          <w:p>
            <w:pPr>
              <w:tabs>
                <w:tab w:val="left" w:pos="3510"/>
              </w:tabs>
              <w:spacing w:line="4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安全技术</w:t>
            </w:r>
          </w:p>
          <w:p>
            <w:pPr>
              <w:tabs>
                <w:tab w:val="left" w:pos="3510"/>
              </w:tabs>
              <w:spacing w:line="4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措施</w:t>
            </w:r>
          </w:p>
        </w:tc>
        <w:tc>
          <w:tcPr>
            <w:tcW w:w="7291" w:type="dxa"/>
            <w:gridSpan w:val="2"/>
          </w:tcPr>
          <w:p>
            <w:pPr>
              <w:tabs>
                <w:tab w:val="left" w:pos="3510"/>
              </w:tabs>
              <w:spacing w:line="480" w:lineRule="exact"/>
              <w:jc w:val="center"/>
              <w:rPr>
                <w:rFonts w:ascii="宋体" w:hAnsi="宋体"/>
                <w:sz w:val="24"/>
              </w:rPr>
            </w:pPr>
          </w:p>
          <w:p>
            <w:pPr>
              <w:tabs>
                <w:tab w:val="left" w:pos="3510"/>
              </w:tabs>
              <w:spacing w:line="480" w:lineRule="exact"/>
              <w:jc w:val="center"/>
              <w:rPr>
                <w:rFonts w:ascii="宋体" w:hAnsi="宋体"/>
                <w:sz w:val="24"/>
              </w:rPr>
            </w:pPr>
          </w:p>
          <w:p>
            <w:pPr>
              <w:tabs>
                <w:tab w:val="left" w:pos="3510"/>
              </w:tabs>
              <w:spacing w:line="480" w:lineRule="exact"/>
              <w:jc w:val="center"/>
              <w:rPr>
                <w:rFonts w:ascii="宋体" w:hAnsi="宋体"/>
                <w:sz w:val="24"/>
              </w:rPr>
            </w:pPr>
          </w:p>
          <w:p>
            <w:pPr>
              <w:tabs>
                <w:tab w:val="left" w:pos="3510"/>
              </w:tabs>
              <w:spacing w:line="480" w:lineRule="exact"/>
              <w:jc w:val="left"/>
              <w:rPr>
                <w:rFonts w:ascii="宋体" w:hAnsi="宋体"/>
                <w:sz w:val="24"/>
              </w:rPr>
            </w:pPr>
            <w:bookmarkStart w:id="13" w:name="AnQuanJiShu"/>
            <w:bookmarkEnd w:id="13"/>
            <w:r>
              <w:rPr>
                <w:rFonts w:ascii="宋体" w:hAnsi="宋体"/>
                <w:sz w:val="24"/>
              </w:rPr>
              <w:t>1、作业时严格遵守爆破安全规程；</w:t>
            </w:r>
          </w:p>
          <w:p>
            <w:pPr>
              <w:tabs>
                <w:tab w:val="left" w:pos="3510"/>
              </w:tabs>
              <w:spacing w:line="480" w:lineRule="exact"/>
              <w:jc w:val="left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2、严禁交叉作业；</w:t>
            </w:r>
          </w:p>
          <w:p>
            <w:pPr>
              <w:tabs>
                <w:tab w:val="left" w:pos="3510"/>
              </w:tabs>
              <w:spacing w:line="480" w:lineRule="exact"/>
              <w:jc w:val="left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3、网络连接实行“三检查”；</w:t>
            </w:r>
          </w:p>
          <w:p>
            <w:pPr>
              <w:tabs>
                <w:tab w:val="left" w:pos="3510"/>
              </w:tabs>
              <w:spacing w:line="480" w:lineRule="exact"/>
              <w:jc w:val="left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4、强化安全警戒，实行区域责任制，警戒范围设200米；</w:t>
            </w:r>
          </w:p>
          <w:p>
            <w:pPr>
              <w:tabs>
                <w:tab w:val="left" w:pos="3510"/>
              </w:tabs>
              <w:spacing w:line="480" w:lineRule="exact"/>
              <w:jc w:val="left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5、起爆后15分钟进入炮地进行检查，若无任何安全隐患，结束本次作业。</w:t>
            </w:r>
          </w:p>
        </w:tc>
      </w:tr>
    </w:tbl>
    <w:p>
      <w:pPr>
        <w:tabs>
          <w:tab w:val="left" w:pos="3510"/>
        </w:tabs>
        <w:rPr>
          <w:rFonts w:ascii="黑体" w:eastAsia="黑体"/>
          <w:sz w:val="44"/>
          <w:szCs w:val="44"/>
        </w:rPr>
        <w:sectPr>
          <w:footerReference r:id="rId8" w:type="first"/>
          <w:footerReference r:id="rId7" w:type="default"/>
          <w:pgSz w:w="11906" w:h="16838"/>
          <w:pgMar w:top="1440" w:right="1797" w:bottom="1440" w:left="1797" w:header="851" w:footer="992" w:gutter="0"/>
          <w:cols w:space="720" w:num="1"/>
          <w:titlePg/>
          <w:docGrid w:linePitch="312" w:charSpace="0"/>
        </w:sectPr>
      </w:pPr>
    </w:p>
    <w:p>
      <w:pPr>
        <w:tabs>
          <w:tab w:val="left" w:pos="3510"/>
        </w:tabs>
        <w:rPr>
          <w:rFonts w:ascii="楷体_GB2312" w:eastAsia="楷体_GB2312"/>
          <w:sz w:val="30"/>
          <w:szCs w:val="30"/>
        </w:rPr>
      </w:pPr>
      <w:r>
        <w:rPr>
          <w:rFonts w:hint="eastAsia" w:ascii="楷体_GB2312" w:eastAsia="楷体_GB2312"/>
          <w:b/>
          <w:sz w:val="44"/>
          <w:szCs w:val="44"/>
          <w:u w:val="single"/>
        </w:rPr>
        <w:t xml:space="preserve">              装药结构示意图              </w:t>
      </w:r>
    </w:p>
    <w:p>
      <w:pPr>
        <w:tabs>
          <w:tab w:val="left" w:pos="3510"/>
        </w:tabs>
        <w:jc w:val="center"/>
        <w:rPr>
          <w:rFonts w:ascii="楷体_GB2312" w:eastAsia="楷体_GB2312"/>
          <w:sz w:val="18"/>
          <w:szCs w:val="18"/>
        </w:rPr>
      </w:pPr>
      <w:bookmarkStart w:id="14" w:name="TntImg"/>
      <w:bookmarkEnd w:id="14"/>
      <w:r>
        <w:rPr>
          <w:rFonts w:ascii="楷体_GB2312" w:eastAsia="楷体_GB2312"/>
          <w:sz w:val="18"/>
          <w:szCs w:val="18"/>
        </w:rPr>
        <w:drawing>
          <wp:inline distT="0" distB="0" distL="0" distR="0">
            <wp:extent cx="2286000" cy="2263140"/>
            <wp:effectExtent l="0" t="0" r="0" b="0"/>
            <wp:docPr id="2" name="图片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86198" cy="22633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tabs>
          <w:tab w:val="left" w:pos="3510"/>
        </w:tabs>
        <w:rPr>
          <w:rFonts w:ascii="楷体_GB2312" w:eastAsia="楷体_GB2312"/>
          <w:sz w:val="30"/>
          <w:szCs w:val="30"/>
        </w:rPr>
      </w:pPr>
      <w:r>
        <w:rPr>
          <w:rFonts w:hint="eastAsia" w:ascii="黑体" w:eastAsia="黑体"/>
          <w:sz w:val="44"/>
          <w:szCs w:val="44"/>
          <w:u w:val="single"/>
        </w:rPr>
        <w:t xml:space="preserve">     </w:t>
      </w:r>
      <w:r>
        <w:rPr>
          <w:rFonts w:hint="eastAsia" w:ascii="楷体_GB2312" w:eastAsia="楷体_GB2312"/>
          <w:b/>
          <w:sz w:val="44"/>
          <w:szCs w:val="44"/>
          <w:u w:val="single"/>
        </w:rPr>
        <w:t xml:space="preserve">炮孔布置及网络连接平面示意图      </w:t>
      </w:r>
    </w:p>
    <w:p>
      <w:pPr>
        <w:tabs>
          <w:tab w:val="left" w:pos="3510"/>
        </w:tabs>
        <w:jc w:val="center"/>
        <w:rPr>
          <w:rFonts w:ascii="宋体" w:hAnsi="宋体"/>
          <w:sz w:val="32"/>
          <w:szCs w:val="32"/>
        </w:rPr>
      </w:pPr>
      <w:bookmarkStart w:id="15" w:name="KongImg"/>
      <w:bookmarkEnd w:id="15"/>
    </w:p>
    <w:p>
      <w:pPr>
        <w:tabs>
          <w:tab w:val="left" w:pos="3510"/>
        </w:tabs>
        <w:spacing w:line="520" w:lineRule="exact"/>
        <w:rPr>
          <w:rFonts w:ascii="楷体_GB2312" w:eastAsia="楷体_GB2312"/>
          <w:sz w:val="30"/>
          <w:szCs w:val="30"/>
        </w:rPr>
      </w:pPr>
      <w:r>
        <w:rPr>
          <w:rFonts w:hint="eastAsia" w:ascii="楷体_GB2312" w:eastAsia="楷体_GB2312"/>
          <w:sz w:val="30"/>
          <w:szCs w:val="30"/>
        </w:rPr>
        <w:t>说明：＞  ：间隔</w:t>
      </w:r>
      <w:r>
        <w:rPr>
          <w:rFonts w:hint="eastAsia" w:ascii="楷体_GB2312" w:eastAsia="楷体_GB2312"/>
          <w:sz w:val="30"/>
          <w:szCs w:val="30"/>
          <w:u w:val="single"/>
        </w:rPr>
        <w:t xml:space="preserve">    </w:t>
      </w:r>
      <w:r>
        <w:rPr>
          <w:rFonts w:hint="eastAsia" w:ascii="楷体_GB2312" w:eastAsia="楷体_GB2312"/>
          <w:sz w:val="30"/>
          <w:szCs w:val="30"/>
        </w:rPr>
        <w:t>毫秒；</w:t>
      </w:r>
    </w:p>
    <w:p>
      <w:pPr>
        <w:tabs>
          <w:tab w:val="left" w:pos="3510"/>
        </w:tabs>
        <w:spacing w:line="520" w:lineRule="exact"/>
        <w:rPr>
          <w:rFonts w:ascii="楷体_GB2312" w:eastAsia="楷体_GB2312"/>
          <w:sz w:val="30"/>
          <w:szCs w:val="30"/>
        </w:rPr>
      </w:pPr>
      <w:r>
        <w:rPr>
          <w:rFonts w:hint="eastAsia" w:ascii="楷体_GB2312" w:eastAsia="楷体_GB2312"/>
          <w:sz w:val="30"/>
          <w:szCs w:val="30"/>
        </w:rPr>
        <w:t xml:space="preserve">     </w:t>
      </w:r>
      <w:r>
        <w:rPr>
          <w:rFonts w:hint="eastAsia" w:ascii="楷体_GB2312" w:eastAsia="楷体_GB2312"/>
          <w:spacing w:val="-56"/>
          <w:sz w:val="30"/>
          <w:szCs w:val="30"/>
        </w:rPr>
        <w:t xml:space="preserve">＞＞          </w:t>
      </w:r>
      <w:r>
        <w:rPr>
          <w:rFonts w:hint="eastAsia" w:ascii="楷体_GB2312" w:eastAsia="楷体_GB2312"/>
          <w:sz w:val="30"/>
          <w:szCs w:val="30"/>
        </w:rPr>
        <w:t>：间隔</w:t>
      </w:r>
      <w:r>
        <w:rPr>
          <w:rFonts w:hint="eastAsia" w:ascii="楷体_GB2312" w:eastAsia="楷体_GB2312"/>
          <w:sz w:val="30"/>
          <w:szCs w:val="30"/>
          <w:u w:val="single"/>
        </w:rPr>
        <w:t xml:space="preserve">    </w:t>
      </w:r>
      <w:r>
        <w:rPr>
          <w:rFonts w:hint="eastAsia" w:ascii="楷体_GB2312" w:eastAsia="楷体_GB2312"/>
          <w:sz w:val="30"/>
          <w:szCs w:val="30"/>
        </w:rPr>
        <w:t>毫秒；</w:t>
      </w:r>
    </w:p>
    <w:p>
      <w:pPr>
        <w:tabs>
          <w:tab w:val="left" w:pos="3510"/>
        </w:tabs>
        <w:spacing w:line="520" w:lineRule="exact"/>
        <w:rPr>
          <w:rFonts w:ascii="楷体_GB2312" w:eastAsia="楷体_GB2312"/>
          <w:sz w:val="30"/>
          <w:szCs w:val="30"/>
        </w:rPr>
      </w:pPr>
      <w:r>
        <w:rPr>
          <w:rFonts w:hint="eastAsia" w:ascii="楷体_GB2312" w:eastAsia="楷体_GB2312"/>
          <w:sz w:val="30"/>
          <w:szCs w:val="30"/>
        </w:rPr>
        <w:t xml:space="preserve">     </w:t>
      </w:r>
      <w:r>
        <w:rPr>
          <w:rFonts w:hint="eastAsia" w:ascii="楷体_GB2312" w:eastAsia="楷体_GB2312"/>
          <w:spacing w:val="-56"/>
          <w:sz w:val="30"/>
          <w:szCs w:val="30"/>
        </w:rPr>
        <w:t xml:space="preserve">＞＞＞      </w:t>
      </w:r>
      <w:r>
        <w:rPr>
          <w:rFonts w:hint="eastAsia" w:ascii="楷体_GB2312" w:eastAsia="楷体_GB2312"/>
          <w:sz w:val="30"/>
          <w:szCs w:val="30"/>
        </w:rPr>
        <w:t>：间隔</w:t>
      </w:r>
      <w:r>
        <w:rPr>
          <w:rFonts w:hint="eastAsia" w:ascii="楷体_GB2312" w:eastAsia="楷体_GB2312"/>
          <w:sz w:val="30"/>
          <w:szCs w:val="30"/>
          <w:u w:val="single"/>
        </w:rPr>
        <w:t xml:space="preserve">    </w:t>
      </w:r>
      <w:r>
        <w:rPr>
          <w:rFonts w:hint="eastAsia" w:ascii="楷体_GB2312" w:eastAsia="楷体_GB2312"/>
          <w:sz w:val="30"/>
          <w:szCs w:val="30"/>
        </w:rPr>
        <w:t>毫秒；</w:t>
      </w:r>
    </w:p>
    <w:p>
      <w:pPr>
        <w:widowControl/>
        <w:jc w:val="left"/>
        <w:rPr>
          <w:rFonts w:ascii="楷体_GB2312" w:eastAsia="楷体_GB2312"/>
          <w:sz w:val="30"/>
          <w:szCs w:val="30"/>
        </w:rPr>
      </w:pPr>
      <w:r>
        <w:rPr>
          <w:rFonts w:ascii="楷体_GB2312" w:eastAsia="楷体_GB2312"/>
          <w:sz w:val="30"/>
          <w:szCs w:val="30"/>
        </w:rPr>
        <w:br w:type="page"/>
      </w:r>
    </w:p>
    <w:p>
      <w:pPr>
        <w:tabs>
          <w:tab w:val="left" w:pos="3510"/>
        </w:tabs>
        <w:jc w:val="center"/>
        <w:rPr>
          <w:rFonts w:ascii="楷体_GB2312" w:eastAsia="楷体_GB2312"/>
          <w:b/>
          <w:sz w:val="44"/>
          <w:szCs w:val="44"/>
        </w:rPr>
      </w:pPr>
      <w:r>
        <w:rPr>
          <w:rFonts w:hint="eastAsia" w:ascii="楷体_GB2312" w:eastAsia="楷体_GB2312"/>
          <w:b/>
          <w:sz w:val="44"/>
          <w:szCs w:val="44"/>
        </w:rPr>
        <w:t>评审结果及评审人员</w:t>
      </w:r>
    </w:p>
    <w:p>
      <w:pPr>
        <w:tabs>
          <w:tab w:val="left" w:pos="3510"/>
        </w:tabs>
        <w:jc w:val="center"/>
        <w:rPr>
          <w:rFonts w:ascii="楷体_GB2312" w:eastAsia="楷体_GB2312"/>
          <w:b/>
          <w:sz w:val="44"/>
          <w:szCs w:val="44"/>
        </w:rPr>
      </w:pPr>
    </w:p>
    <w:tbl>
      <w:tblPr>
        <w:tblStyle w:val="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1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34" w:hRule="atLeast"/>
          <w:jc w:val="center"/>
        </w:trPr>
        <w:tc>
          <w:tcPr>
            <w:tcW w:w="8414" w:type="dxa"/>
          </w:tcPr>
          <w:p>
            <w:pPr>
              <w:tabs>
                <w:tab w:val="left" w:pos="3510"/>
              </w:tabs>
              <w:rPr>
                <w:rFonts w:ascii="楷体_GB2312" w:eastAsia="楷体_GB2312"/>
                <w:b/>
                <w:sz w:val="44"/>
                <w:szCs w:val="44"/>
              </w:rPr>
            </w:pPr>
            <w:r>
              <w:rPr>
                <w:rFonts w:hint="eastAsia" w:ascii="楷体_GB2312" w:eastAsia="楷体_GB2312"/>
                <w:b/>
                <w:sz w:val="44"/>
                <w:szCs w:val="44"/>
              </w:rPr>
              <w:t xml:space="preserve">评审情况：                   </w:t>
            </w:r>
            <w:r>
              <w:rPr>
                <w:rFonts w:hint="eastAsia" w:ascii="楷体_GB2312" w:eastAsia="楷体_GB2312"/>
                <w:sz w:val="30"/>
                <w:szCs w:val="30"/>
              </w:rPr>
              <w:t>年   月  日</w:t>
            </w:r>
          </w:p>
          <w:p>
            <w:pPr>
              <w:rPr>
                <w:rFonts w:ascii="楷体_GB2312" w:eastAsia="楷体_GB2312"/>
                <w:sz w:val="44"/>
                <w:szCs w:val="44"/>
              </w:rPr>
            </w:pPr>
          </w:p>
          <w:p>
            <w:pPr>
              <w:ind w:firstLine="640" w:firstLineChars="200"/>
              <w:rPr>
                <w:rFonts w:ascii="楷体_GB2312" w:eastAsia="楷体_GB2312"/>
                <w:sz w:val="32"/>
                <w:szCs w:val="32"/>
              </w:rPr>
            </w:pPr>
            <w:r>
              <w:rPr>
                <w:rFonts w:hint="eastAsia" w:ascii="宋体" w:hAnsi="宋体"/>
                <w:sz w:val="32"/>
                <w:szCs w:val="32"/>
              </w:rPr>
              <w:t>设计符合相关规程，务必按设计执行作业</w:t>
            </w:r>
            <w:r>
              <w:rPr>
                <w:rFonts w:hint="eastAsia" w:ascii="楷体_GB2312" w:eastAsia="楷体_GB2312"/>
                <w:sz w:val="32"/>
                <w:szCs w:val="32"/>
              </w:rPr>
              <w:t>。</w:t>
            </w:r>
          </w:p>
          <w:p>
            <w:pPr>
              <w:rPr>
                <w:rFonts w:ascii="楷体_GB2312" w:eastAsia="楷体_GB2312"/>
                <w:sz w:val="44"/>
                <w:szCs w:val="44"/>
              </w:rPr>
            </w:pPr>
          </w:p>
          <w:p>
            <w:pPr>
              <w:rPr>
                <w:rFonts w:ascii="楷体_GB2312" w:eastAsia="楷体_GB2312"/>
                <w:sz w:val="44"/>
                <w:szCs w:val="44"/>
              </w:rPr>
            </w:pPr>
          </w:p>
          <w:p>
            <w:pPr>
              <w:rPr>
                <w:rFonts w:ascii="楷体_GB2312" w:eastAsia="楷体_GB2312"/>
                <w:b/>
                <w:sz w:val="44"/>
                <w:szCs w:val="44"/>
              </w:rPr>
            </w:pPr>
            <w:r>
              <w:rPr>
                <w:rFonts w:hint="eastAsia" w:ascii="楷体_GB2312" w:eastAsia="楷体_GB2312"/>
                <w:b/>
                <w:sz w:val="44"/>
                <w:szCs w:val="44"/>
              </w:rPr>
              <w:t>参评人员：</w:t>
            </w:r>
            <w:r>
              <w:rPr>
                <w:rFonts w:hint="eastAsia" w:ascii="楷体_GB2312" w:eastAsia="楷体_GB2312"/>
                <w:b/>
                <w:sz w:val="44"/>
                <w:szCs w:val="44"/>
                <w:u w:val="single"/>
              </w:rPr>
              <w:t xml:space="preserve">     </w:t>
            </w:r>
            <w:r>
              <w:rPr>
                <w:rFonts w:hint="eastAsia" w:ascii="楷体_GB2312" w:eastAsia="楷体_GB2312"/>
                <w:b/>
                <w:sz w:val="44"/>
                <w:szCs w:val="44"/>
              </w:rPr>
              <w:t xml:space="preserve">  </w:t>
            </w:r>
            <w:r>
              <w:rPr>
                <w:rFonts w:hint="eastAsia" w:ascii="楷体_GB2312" w:eastAsia="楷体_GB2312"/>
                <w:b/>
                <w:sz w:val="44"/>
                <w:szCs w:val="44"/>
                <w:u w:val="single"/>
              </w:rPr>
              <w:t xml:space="preserve">     </w:t>
            </w:r>
            <w:r>
              <w:rPr>
                <w:rFonts w:hint="eastAsia" w:ascii="楷体_GB2312" w:eastAsia="楷体_GB2312"/>
                <w:b/>
                <w:sz w:val="44"/>
                <w:szCs w:val="44"/>
              </w:rPr>
              <w:t xml:space="preserve">  </w:t>
            </w:r>
            <w:r>
              <w:rPr>
                <w:rFonts w:hint="eastAsia" w:ascii="楷体_GB2312" w:eastAsia="楷体_GB2312"/>
                <w:b/>
                <w:sz w:val="44"/>
                <w:szCs w:val="44"/>
                <w:u w:val="single"/>
              </w:rPr>
              <w:t xml:space="preserve">     </w:t>
            </w:r>
            <w:r>
              <w:rPr>
                <w:rFonts w:hint="eastAsia" w:ascii="楷体_GB2312" w:eastAsia="楷体_GB2312"/>
                <w:b/>
                <w:sz w:val="44"/>
                <w:szCs w:val="44"/>
              </w:rPr>
              <w:t xml:space="preserve">  </w:t>
            </w:r>
            <w:r>
              <w:rPr>
                <w:rFonts w:hint="eastAsia" w:ascii="楷体_GB2312" w:eastAsia="楷体_GB2312"/>
                <w:b/>
                <w:sz w:val="44"/>
                <w:szCs w:val="44"/>
                <w:u w:val="single"/>
              </w:rPr>
              <w:t xml:space="preserve">     </w:t>
            </w:r>
            <w:r>
              <w:rPr>
                <w:rFonts w:hint="eastAsia" w:ascii="楷体_GB2312" w:eastAsia="楷体_GB2312"/>
                <w:b/>
                <w:sz w:val="44"/>
                <w:szCs w:val="44"/>
              </w:rPr>
              <w:t xml:space="preserve">    </w:t>
            </w:r>
          </w:p>
          <w:p>
            <w:pPr>
              <w:rPr>
                <w:rFonts w:ascii="楷体_GB2312" w:eastAsia="楷体_GB2312"/>
                <w:sz w:val="44"/>
                <w:szCs w:val="44"/>
              </w:rPr>
            </w:pPr>
            <w:r>
              <w:rPr>
                <w:rFonts w:hint="eastAsia" w:ascii="楷体_GB2312" w:eastAsia="楷体_GB2312"/>
                <w:sz w:val="44"/>
                <w:szCs w:val="44"/>
              </w:rPr>
              <w:t xml:space="preserve">          </w:t>
            </w:r>
            <w:r>
              <w:rPr>
                <w:rFonts w:hint="eastAsia" w:ascii="楷体_GB2312" w:eastAsia="楷体_GB2312"/>
                <w:sz w:val="44"/>
                <w:szCs w:val="44"/>
                <w:u w:val="single"/>
              </w:rPr>
              <w:t xml:space="preserve">     </w:t>
            </w:r>
            <w:r>
              <w:rPr>
                <w:rFonts w:hint="eastAsia" w:ascii="楷体_GB2312" w:eastAsia="楷体_GB2312"/>
                <w:sz w:val="44"/>
                <w:szCs w:val="44"/>
              </w:rPr>
              <w:t xml:space="preserve">  </w:t>
            </w:r>
            <w:r>
              <w:rPr>
                <w:rFonts w:hint="eastAsia" w:ascii="楷体_GB2312" w:eastAsia="楷体_GB2312"/>
                <w:sz w:val="44"/>
                <w:szCs w:val="44"/>
                <w:u w:val="single"/>
              </w:rPr>
              <w:t xml:space="preserve">     </w:t>
            </w:r>
            <w:r>
              <w:rPr>
                <w:rFonts w:hint="eastAsia" w:ascii="楷体_GB2312" w:eastAsia="楷体_GB2312"/>
                <w:sz w:val="44"/>
                <w:szCs w:val="44"/>
              </w:rPr>
              <w:t xml:space="preserve">  </w:t>
            </w:r>
            <w:r>
              <w:rPr>
                <w:rFonts w:hint="eastAsia" w:ascii="楷体_GB2312" w:eastAsia="楷体_GB2312"/>
                <w:sz w:val="44"/>
                <w:szCs w:val="44"/>
                <w:u w:val="single"/>
              </w:rPr>
              <w:t xml:space="preserve">     </w:t>
            </w:r>
            <w:r>
              <w:rPr>
                <w:rFonts w:hint="eastAsia" w:ascii="楷体_GB2312" w:eastAsia="楷体_GB2312"/>
                <w:sz w:val="44"/>
                <w:szCs w:val="44"/>
              </w:rPr>
              <w:t xml:space="preserve">  </w:t>
            </w:r>
            <w:r>
              <w:rPr>
                <w:rFonts w:hint="eastAsia" w:ascii="楷体_GB2312" w:eastAsia="楷体_GB2312"/>
                <w:sz w:val="44"/>
                <w:szCs w:val="44"/>
                <w:u w:val="single"/>
              </w:rPr>
              <w:t xml:space="preserve">     </w:t>
            </w:r>
          </w:p>
          <w:p>
            <w:pPr>
              <w:rPr>
                <w:rFonts w:ascii="楷体_GB2312" w:eastAsia="楷体_GB2312"/>
                <w:sz w:val="44"/>
                <w:szCs w:val="44"/>
              </w:rPr>
            </w:pPr>
            <w:r>
              <w:rPr>
                <w:rFonts w:hint="eastAsia" w:ascii="楷体_GB2312" w:eastAsia="楷体_GB2312"/>
                <w:sz w:val="44"/>
                <w:szCs w:val="44"/>
              </w:rPr>
              <w:t xml:space="preserve">          </w:t>
            </w:r>
            <w:r>
              <w:rPr>
                <w:rFonts w:hint="eastAsia" w:ascii="楷体_GB2312" w:eastAsia="楷体_GB2312"/>
                <w:sz w:val="44"/>
                <w:szCs w:val="44"/>
                <w:u w:val="single"/>
              </w:rPr>
              <w:t xml:space="preserve">     </w:t>
            </w:r>
            <w:r>
              <w:rPr>
                <w:rFonts w:hint="eastAsia" w:ascii="楷体_GB2312" w:eastAsia="楷体_GB2312"/>
                <w:sz w:val="44"/>
                <w:szCs w:val="44"/>
              </w:rPr>
              <w:t xml:space="preserve">  </w:t>
            </w:r>
            <w:r>
              <w:rPr>
                <w:rFonts w:hint="eastAsia" w:ascii="楷体_GB2312" w:eastAsia="楷体_GB2312"/>
                <w:sz w:val="44"/>
                <w:szCs w:val="44"/>
                <w:u w:val="single"/>
              </w:rPr>
              <w:t xml:space="preserve">     </w:t>
            </w:r>
            <w:r>
              <w:rPr>
                <w:rFonts w:hint="eastAsia" w:ascii="楷体_GB2312" w:eastAsia="楷体_GB2312"/>
                <w:sz w:val="44"/>
                <w:szCs w:val="44"/>
              </w:rPr>
              <w:t xml:space="preserve">  </w:t>
            </w:r>
            <w:r>
              <w:rPr>
                <w:rFonts w:hint="eastAsia" w:ascii="楷体_GB2312" w:eastAsia="楷体_GB2312"/>
                <w:sz w:val="44"/>
                <w:szCs w:val="44"/>
                <w:u w:val="single"/>
              </w:rPr>
              <w:t xml:space="preserve">     </w:t>
            </w:r>
            <w:r>
              <w:rPr>
                <w:rFonts w:hint="eastAsia" w:ascii="楷体_GB2312" w:eastAsia="楷体_GB2312"/>
                <w:sz w:val="44"/>
                <w:szCs w:val="44"/>
              </w:rPr>
              <w:t xml:space="preserve">  </w:t>
            </w:r>
            <w:r>
              <w:rPr>
                <w:rFonts w:hint="eastAsia" w:ascii="楷体_GB2312" w:eastAsia="楷体_GB2312"/>
                <w:sz w:val="44"/>
                <w:szCs w:val="44"/>
                <w:u w:val="single"/>
              </w:rPr>
              <w:t xml:space="preserve">     </w:t>
            </w:r>
          </w:p>
          <w:p>
            <w:pPr>
              <w:rPr>
                <w:rFonts w:ascii="楷体_GB2312" w:eastAsia="楷体_GB2312"/>
                <w:sz w:val="44"/>
                <w:szCs w:val="44"/>
              </w:rPr>
            </w:pPr>
          </w:p>
          <w:p>
            <w:pPr>
              <w:tabs>
                <w:tab w:val="left" w:pos="3510"/>
              </w:tabs>
              <w:jc w:val="center"/>
              <w:rPr>
                <w:rFonts w:ascii="黑体" w:hAnsi="宋体" w:eastAsia="黑体"/>
                <w:sz w:val="44"/>
                <w:szCs w:val="44"/>
              </w:rPr>
            </w:pPr>
          </w:p>
          <w:p>
            <w:pPr>
              <w:tabs>
                <w:tab w:val="left" w:pos="3510"/>
              </w:tabs>
              <w:jc w:val="center"/>
              <w:rPr>
                <w:rFonts w:ascii="黑体" w:hAnsi="宋体" w:eastAsia="黑体"/>
                <w:sz w:val="44"/>
                <w:szCs w:val="44"/>
              </w:rPr>
            </w:pPr>
            <w:r>
              <w:rPr>
                <w:rFonts w:hint="eastAsia" w:ascii="黑体" w:hAnsi="宋体" w:eastAsia="黑体"/>
                <w:sz w:val="44"/>
                <w:szCs w:val="44"/>
              </w:rPr>
              <w:t>爆破效果评价</w:t>
            </w:r>
          </w:p>
          <w:p>
            <w:pPr>
              <w:rPr>
                <w:rFonts w:ascii="楷体_GB2312" w:eastAsia="楷体_GB2312"/>
                <w:sz w:val="36"/>
                <w:szCs w:val="36"/>
              </w:rPr>
            </w:pPr>
          </w:p>
          <w:p>
            <w:pPr>
              <w:rPr>
                <w:rFonts w:ascii="楷体_GB2312" w:eastAsia="楷体_GB2312"/>
                <w:sz w:val="36"/>
                <w:szCs w:val="36"/>
              </w:rPr>
            </w:pPr>
          </w:p>
          <w:p>
            <w:pPr>
              <w:rPr>
                <w:rFonts w:ascii="楷体_GB2312" w:eastAsia="楷体_GB2312"/>
                <w:sz w:val="36"/>
                <w:szCs w:val="36"/>
              </w:rPr>
            </w:pPr>
          </w:p>
          <w:p>
            <w:pPr>
              <w:rPr>
                <w:rFonts w:ascii="楷体_GB2312" w:eastAsia="楷体_GB2312"/>
                <w:sz w:val="36"/>
                <w:szCs w:val="36"/>
              </w:rPr>
            </w:pPr>
          </w:p>
          <w:p>
            <w:pPr>
              <w:rPr>
                <w:rFonts w:ascii="楷体_GB2312" w:eastAsia="楷体_GB2312"/>
                <w:sz w:val="36"/>
                <w:szCs w:val="36"/>
              </w:rPr>
            </w:pPr>
          </w:p>
          <w:p>
            <w:pPr>
              <w:rPr>
                <w:rFonts w:ascii="楷体_GB2312" w:eastAsia="楷体_GB2312"/>
                <w:sz w:val="36"/>
                <w:szCs w:val="36"/>
              </w:rPr>
            </w:pPr>
          </w:p>
          <w:p>
            <w:pPr>
              <w:rPr>
                <w:rFonts w:ascii="楷体_GB2312" w:eastAsia="楷体_GB2312"/>
                <w:sz w:val="36"/>
                <w:szCs w:val="36"/>
              </w:rPr>
            </w:pPr>
          </w:p>
          <w:p>
            <w:pPr>
              <w:rPr>
                <w:rFonts w:ascii="楷体_GB2312" w:eastAsia="楷体_GB2312"/>
                <w:sz w:val="36"/>
                <w:szCs w:val="36"/>
              </w:rPr>
            </w:pPr>
          </w:p>
          <w:p>
            <w:pPr>
              <w:rPr>
                <w:rFonts w:ascii="楷体_GB2312" w:eastAsia="楷体_GB2312"/>
                <w:sz w:val="36"/>
                <w:szCs w:val="36"/>
              </w:rPr>
            </w:pPr>
          </w:p>
          <w:p>
            <w:pPr>
              <w:rPr>
                <w:rFonts w:ascii="楷体_GB2312" w:eastAsia="楷体_GB2312"/>
                <w:sz w:val="36"/>
                <w:szCs w:val="36"/>
              </w:rPr>
            </w:pPr>
          </w:p>
          <w:p>
            <w:pPr>
              <w:rPr>
                <w:rFonts w:ascii="楷体_GB2312" w:eastAsia="楷体_GB2312"/>
                <w:sz w:val="36"/>
                <w:szCs w:val="36"/>
              </w:rPr>
            </w:pPr>
          </w:p>
          <w:p>
            <w:pPr>
              <w:rPr>
                <w:rFonts w:ascii="楷体_GB2312" w:eastAsia="楷体_GB2312"/>
                <w:sz w:val="30"/>
                <w:szCs w:val="30"/>
              </w:rPr>
            </w:pPr>
            <w:r>
              <w:rPr>
                <w:rFonts w:hint="eastAsia" w:ascii="楷体_GB2312" w:eastAsia="楷体_GB2312"/>
                <w:sz w:val="44"/>
                <w:szCs w:val="44"/>
              </w:rPr>
              <w:t xml:space="preserve">                             </w:t>
            </w:r>
            <w:r>
              <w:rPr>
                <w:rFonts w:hint="eastAsia" w:ascii="楷体_GB2312" w:eastAsia="楷体_GB2312"/>
                <w:sz w:val="30"/>
                <w:szCs w:val="30"/>
              </w:rPr>
              <w:t>年   月   日</w:t>
            </w:r>
          </w:p>
        </w:tc>
      </w:tr>
    </w:tbl>
    <w:p>
      <w:pPr>
        <w:tabs>
          <w:tab w:val="left" w:pos="3510"/>
        </w:tabs>
        <w:spacing w:line="520" w:lineRule="exact"/>
        <w:rPr>
          <w:rFonts w:ascii="楷体_GB2312" w:eastAsia="楷体_GB2312"/>
          <w:sz w:val="30"/>
          <w:szCs w:val="30"/>
        </w:rPr>
      </w:pPr>
    </w:p>
    <w:sectPr>
      <w:footerReference r:id="rId9" w:type="first"/>
      <w:pgSz w:w="11906" w:h="16838"/>
      <w:pgMar w:top="1440" w:right="1797" w:bottom="1440" w:left="1797" w:header="851" w:footer="992" w:gutter="0"/>
      <w:cols w:space="720" w:num="1"/>
      <w:titlePg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center" w:y="1"/>
      <w:rPr>
        <w:rStyle w:val="7"/>
      </w:rPr>
    </w:pPr>
    <w:r>
      <w:fldChar w:fldCharType="begin"/>
    </w:r>
    <w:r>
      <w:rPr>
        <w:rStyle w:val="7"/>
      </w:rPr>
      <w:instrText xml:space="preserve">PAGE  </w:instrText>
    </w:r>
    <w:r>
      <w:fldChar w:fldCharType="separate"/>
    </w:r>
    <w:r>
      <w:rPr>
        <w:rStyle w:val="7"/>
      </w:rPr>
      <w:t>0</w:t>
    </w:r>
    <w:r>
      <w:fldChar w:fldCharType="end"/>
    </w:r>
  </w:p>
  <w:p>
    <w:pPr>
      <w:pStyle w:val="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center" w:y="1"/>
      <w:rPr>
        <w:rStyle w:val="7"/>
      </w:rPr>
    </w:pPr>
    <w:r>
      <w:fldChar w:fldCharType="begin"/>
    </w:r>
    <w:r>
      <w:rPr>
        <w:rStyle w:val="7"/>
      </w:rPr>
      <w:instrText xml:space="preserve">PAGE  </w:instrText>
    </w:r>
    <w:r>
      <w:fldChar w:fldCharType="separate"/>
    </w:r>
    <w:r>
      <w:t>3</w:t>
    </w:r>
    <w:r>
      <w:fldChar w:fldCharType="end"/>
    </w:r>
  </w:p>
  <w:p>
    <w:pPr>
      <w:pStyle w:val="3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center" w:y="1"/>
      <w:rPr>
        <w:rStyle w:val="7"/>
      </w:rPr>
    </w:pPr>
    <w:r>
      <w:fldChar w:fldCharType="begin"/>
    </w:r>
    <w:r>
      <w:rPr>
        <w:rStyle w:val="7"/>
      </w:rPr>
      <w:instrText xml:space="preserve">PAGE  </w:instrText>
    </w:r>
    <w:r>
      <w:fldChar w:fldCharType="separate"/>
    </w:r>
    <w:r>
      <w:rPr>
        <w:rStyle w:val="7"/>
      </w:rPr>
      <w:t>3</w:t>
    </w:r>
    <w:r>
      <w:fldChar w:fldCharType="end"/>
    </w:r>
  </w:p>
  <w:p>
    <w:pPr>
      <w:pStyle w:val="3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center" w:y="1"/>
      <w:rPr>
        <w:rStyle w:val="7"/>
      </w:rPr>
    </w:pPr>
    <w:r>
      <w:fldChar w:fldCharType="begin"/>
    </w:r>
    <w:r>
      <w:rPr>
        <w:rStyle w:val="7"/>
      </w:rPr>
      <w:instrText xml:space="preserve">PAGE  </w:instrText>
    </w:r>
    <w:r>
      <w:fldChar w:fldCharType="separate"/>
    </w:r>
    <w:r>
      <w:rPr>
        <w:rStyle w:val="7"/>
      </w:rPr>
      <w:t>1</w:t>
    </w:r>
    <w:r>
      <w:fldChar w:fldCharType="end"/>
    </w:r>
  </w:p>
  <w:p>
    <w:pPr>
      <w:pStyle w:val="3"/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center" w:y="1"/>
      <w:rPr>
        <w:rStyle w:val="7"/>
      </w:rPr>
    </w:pPr>
    <w:r>
      <w:fldChar w:fldCharType="begin"/>
    </w:r>
    <w:r>
      <w:rPr>
        <w:rStyle w:val="7"/>
      </w:rPr>
      <w:instrText xml:space="preserve">PAGE  </w:instrText>
    </w:r>
    <w:r>
      <w:fldChar w:fldCharType="separate"/>
    </w:r>
    <w:r>
      <w:rPr>
        <w:rStyle w:val="7"/>
      </w:rPr>
      <w:t>9</w:t>
    </w:r>
    <w:r>
      <w:fldChar w:fldCharType="end"/>
    </w:r>
  </w:p>
  <w:p>
    <w:pPr>
      <w:pStyle w:val="3"/>
    </w:pP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center" w:y="1"/>
      <w:rPr>
        <w:rStyle w:val="7"/>
      </w:rPr>
    </w:pPr>
    <w:r>
      <w:fldChar w:fldCharType="begin"/>
    </w:r>
    <w:r>
      <w:rPr>
        <w:rStyle w:val="7"/>
      </w:rPr>
      <w:instrText xml:space="preserve">PAGE  </w:instrText>
    </w:r>
    <w:r>
      <w:fldChar w:fldCharType="separate"/>
    </w:r>
    <w:r>
      <w:rPr>
        <w:rStyle w:val="7"/>
      </w:rPr>
      <w:t>4</w:t>
    </w:r>
    <w:r>
      <w:fldChar w:fldCharType="end"/>
    </w:r>
  </w:p>
  <w:p>
    <w:pPr>
      <w:pStyle w:val="3"/>
    </w:pP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center" w:y="1"/>
      <w:rPr>
        <w:rStyle w:val="7"/>
      </w:rPr>
    </w:pPr>
    <w:r>
      <w:fldChar w:fldCharType="begin"/>
    </w:r>
    <w:r>
      <w:rPr>
        <w:rStyle w:val="7"/>
      </w:rPr>
      <w:instrText xml:space="preserve">PAGE  </w:instrText>
    </w:r>
    <w:r>
      <w:fldChar w:fldCharType="separate"/>
    </w:r>
    <w:r>
      <w:rPr>
        <w:rStyle w:val="7"/>
      </w:rPr>
      <w:t>8</w:t>
    </w:r>
    <w:r>
      <w:fldChar w:fldCharType="end"/>
    </w:r>
  </w:p>
  <w:p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9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YjBiNmVhZDA3MzZiNTRhYjY3ZmMxZTZkYTA5YmNlOWUifQ=="/>
  </w:docVars>
  <w:rsids>
    <w:rsidRoot w:val="00172A27"/>
    <w:rsid w:val="00035CE0"/>
    <w:rsid w:val="0005261C"/>
    <w:rsid w:val="00093068"/>
    <w:rsid w:val="000D4736"/>
    <w:rsid w:val="000E737A"/>
    <w:rsid w:val="00113FDA"/>
    <w:rsid w:val="00172A27"/>
    <w:rsid w:val="00172C29"/>
    <w:rsid w:val="0018473B"/>
    <w:rsid w:val="001904BD"/>
    <w:rsid w:val="001D4239"/>
    <w:rsid w:val="001F7ED2"/>
    <w:rsid w:val="0023663B"/>
    <w:rsid w:val="0024158C"/>
    <w:rsid w:val="00296E65"/>
    <w:rsid w:val="002A79E0"/>
    <w:rsid w:val="002B66D1"/>
    <w:rsid w:val="002C3B07"/>
    <w:rsid w:val="002E1D73"/>
    <w:rsid w:val="003D22D6"/>
    <w:rsid w:val="004565D3"/>
    <w:rsid w:val="00461DEB"/>
    <w:rsid w:val="00465224"/>
    <w:rsid w:val="00496D02"/>
    <w:rsid w:val="004A4E65"/>
    <w:rsid w:val="004C3268"/>
    <w:rsid w:val="004E538C"/>
    <w:rsid w:val="00502050"/>
    <w:rsid w:val="005209B1"/>
    <w:rsid w:val="00520D70"/>
    <w:rsid w:val="00531EE2"/>
    <w:rsid w:val="00545E83"/>
    <w:rsid w:val="0055793A"/>
    <w:rsid w:val="00560B20"/>
    <w:rsid w:val="00561961"/>
    <w:rsid w:val="005621B9"/>
    <w:rsid w:val="005C2566"/>
    <w:rsid w:val="005E2D3D"/>
    <w:rsid w:val="00603C90"/>
    <w:rsid w:val="00633B49"/>
    <w:rsid w:val="006C2F9A"/>
    <w:rsid w:val="006C30C7"/>
    <w:rsid w:val="006C7C5C"/>
    <w:rsid w:val="006D79BA"/>
    <w:rsid w:val="006F3A62"/>
    <w:rsid w:val="00747135"/>
    <w:rsid w:val="0075322A"/>
    <w:rsid w:val="0077516C"/>
    <w:rsid w:val="00782381"/>
    <w:rsid w:val="007A2598"/>
    <w:rsid w:val="007A413C"/>
    <w:rsid w:val="007B2FD3"/>
    <w:rsid w:val="007D0E44"/>
    <w:rsid w:val="007E3259"/>
    <w:rsid w:val="008178C1"/>
    <w:rsid w:val="00822AA8"/>
    <w:rsid w:val="008901D4"/>
    <w:rsid w:val="00891AA2"/>
    <w:rsid w:val="00930945"/>
    <w:rsid w:val="00942D8F"/>
    <w:rsid w:val="00976A86"/>
    <w:rsid w:val="009821FC"/>
    <w:rsid w:val="00982720"/>
    <w:rsid w:val="0098379D"/>
    <w:rsid w:val="00992248"/>
    <w:rsid w:val="009A7762"/>
    <w:rsid w:val="009B4F25"/>
    <w:rsid w:val="00A30A1A"/>
    <w:rsid w:val="00A321CB"/>
    <w:rsid w:val="00A42903"/>
    <w:rsid w:val="00A51FD0"/>
    <w:rsid w:val="00A74C99"/>
    <w:rsid w:val="00A75D55"/>
    <w:rsid w:val="00AC72E1"/>
    <w:rsid w:val="00AD11E9"/>
    <w:rsid w:val="00AD6DB8"/>
    <w:rsid w:val="00AD6E12"/>
    <w:rsid w:val="00AF0760"/>
    <w:rsid w:val="00AF47C3"/>
    <w:rsid w:val="00B00C45"/>
    <w:rsid w:val="00B36482"/>
    <w:rsid w:val="00B64D10"/>
    <w:rsid w:val="00BA768B"/>
    <w:rsid w:val="00BA7C7E"/>
    <w:rsid w:val="00BC4F50"/>
    <w:rsid w:val="00BD5484"/>
    <w:rsid w:val="00C46DC6"/>
    <w:rsid w:val="00C56801"/>
    <w:rsid w:val="00C977B2"/>
    <w:rsid w:val="00CE2467"/>
    <w:rsid w:val="00CE61D5"/>
    <w:rsid w:val="00D11BEB"/>
    <w:rsid w:val="00D12FC3"/>
    <w:rsid w:val="00D240E7"/>
    <w:rsid w:val="00D81FA4"/>
    <w:rsid w:val="00D94ABB"/>
    <w:rsid w:val="00DA4B84"/>
    <w:rsid w:val="00DA729F"/>
    <w:rsid w:val="00E05FD0"/>
    <w:rsid w:val="00E23646"/>
    <w:rsid w:val="00E31BF6"/>
    <w:rsid w:val="00E64022"/>
    <w:rsid w:val="00E77E25"/>
    <w:rsid w:val="00E80CEE"/>
    <w:rsid w:val="00E80D81"/>
    <w:rsid w:val="00EE05A2"/>
    <w:rsid w:val="00EE32A5"/>
    <w:rsid w:val="00F24991"/>
    <w:rsid w:val="00F46CD1"/>
    <w:rsid w:val="00F50F77"/>
    <w:rsid w:val="00F80324"/>
    <w:rsid w:val="00FA7F78"/>
    <w:rsid w:val="05C25AB3"/>
    <w:rsid w:val="09EB4976"/>
    <w:rsid w:val="0ECE729B"/>
    <w:rsid w:val="14D11969"/>
    <w:rsid w:val="25F446A3"/>
    <w:rsid w:val="2A6609B7"/>
    <w:rsid w:val="3DB36554"/>
    <w:rsid w:val="4BD53180"/>
    <w:rsid w:val="78D723B2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unhideWhenUsed="0" w:uiPriority="0" w:semiHidden="0" w:name="header"/>
    <w:lsdException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nhideWhenUsed="0" w:uiPriority="0" w:semiHidden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iPriority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uiPriority w:val="0"/>
    <w:rPr>
      <w:sz w:val="18"/>
      <w:szCs w:val="18"/>
    </w:rPr>
  </w:style>
  <w:style w:type="paragraph" w:styleId="3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page number"/>
    <w:basedOn w:val="6"/>
    <w:uiPriority w:val="0"/>
  </w:style>
  <w:style w:type="character" w:customStyle="1" w:styleId="8">
    <w:name w:val="页眉 字符"/>
    <w:basedOn w:val="6"/>
    <w:link w:val="4"/>
    <w:qFormat/>
    <w:uiPriority w:val="0"/>
    <w:rPr>
      <w:kern w:val="2"/>
      <w:sz w:val="18"/>
      <w:szCs w:val="18"/>
    </w:rPr>
  </w:style>
  <w:style w:type="paragraph" w:customStyle="1" w:styleId="9">
    <w:name w:val="p0"/>
    <w:basedOn w:val="1"/>
    <w:qFormat/>
    <w:uiPriority w:val="0"/>
    <w:pPr>
      <w:widowControl/>
    </w:pPr>
    <w:rPr>
      <w:kern w:val="0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7.xml"/><Relationship Id="rId8" Type="http://schemas.openxmlformats.org/officeDocument/2006/relationships/footer" Target="footer6.xml"/><Relationship Id="rId7" Type="http://schemas.openxmlformats.org/officeDocument/2006/relationships/footer" Target="footer5.xml"/><Relationship Id="rId6" Type="http://schemas.openxmlformats.org/officeDocument/2006/relationships/footer" Target="footer4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4" Type="http://schemas.openxmlformats.org/officeDocument/2006/relationships/fontTable" Target="fontTable.xml"/><Relationship Id="rId13" Type="http://schemas.openxmlformats.org/officeDocument/2006/relationships/customXml" Target="../customXml/item1.xml"/><Relationship Id="rId12" Type="http://schemas.openxmlformats.org/officeDocument/2006/relationships/image" Target="media/image2.png"/><Relationship Id="rId11" Type="http://schemas.openxmlformats.org/officeDocument/2006/relationships/image" Target="media/image1.png"/><Relationship Id="rId10" Type="http://schemas.openxmlformats.org/officeDocument/2006/relationships/theme" Target="theme/theme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7C5A57B-6C91-4CCC-8F40-7411BFA5A430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WWW.YlmF.CoM</Company>
  <Pages>10</Pages>
  <Words>1205</Words>
  <Characters>1593</Characters>
  <Lines>23</Lines>
  <Paragraphs>6</Paragraphs>
  <TotalTime>0</TotalTime>
  <ScaleCrop>false</ScaleCrop>
  <LinksUpToDate>false</LinksUpToDate>
  <CharactersWithSpaces>2130</CharactersWithSpaces>
  <Application>WPS Office_11.1.0.11636_F1E327BC-269C-435d-A152-05C5408002CA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2022-04-26T00:15:00Z</dcterms:created>
  <dc:creator>admin</dc:creator>
  <cp:lastModifiedBy>admin</cp:lastModifiedBy>
  <cp:lastPrinted>2013-08-15T08:18:00Z</cp:lastPrinted>
  <dcterms:modified xsi:type="dcterms:W3CDTF">2022-04-26T00:16:05Z</dcterms:modified>
  <dc:title>_x0001_</dc:title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2052-11.1.0.11636</vt:lpwstr>
  </property>
  <property fmtid="{D5CDD505-2E9C-101B-9397-08002B2CF9AE}" pid="3" name="ICV">
    <vt:lpwstr>CE6713A3FDCB41B9AEE66B5D0EC5D48F</vt:lpwstr>
  </property>
  <property fmtid="{D5CDD505-2E9C-101B-9397-08002B2CF9AE}" pid="4" name="commondata">
    <vt:lpwstr>eyJoZGlkIjoiYjBiNmVhZDA3MzZiNTRhYjY3ZmMxZTZkYTA5YmNlOWUifQ==</vt:lpwstr>
  </property>
  <property fmtid="{D5CDD505-2E9C-101B-9397-08002B2CF9AE}" pid="5" name="Generator">
    <vt:lpwstr>NPOI</vt:lpwstr>
  </property>
  <property fmtid="{D5CDD505-2E9C-101B-9397-08002B2CF9AE}" pid="6" name="Generator Version">
    <vt:lpwstr>2.4.1</vt:lpwstr>
  </property>
</Properties>
</file>